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A8" w:rsidRDefault="0032025B" w:rsidP="0032025B">
      <w:pPr>
        <w:tabs>
          <w:tab w:val="left" w:pos="2188"/>
        </w:tabs>
      </w:pPr>
      <w:bookmarkStart w:id="0" w:name="_GoBack"/>
      <w:bookmarkEnd w:id="0"/>
      <w:r>
        <w:tab/>
      </w:r>
    </w:p>
    <w:p w:rsidR="0032025B" w:rsidRDefault="0032025B" w:rsidP="0032025B">
      <w:pPr>
        <w:tabs>
          <w:tab w:val="left" w:pos="2188"/>
        </w:tabs>
        <w:rPr>
          <w:rFonts w:asciiTheme="majorHAnsi" w:hAnsiTheme="majorHAnsi"/>
          <w:u w:val="single"/>
        </w:rPr>
      </w:pPr>
      <w:r>
        <w:t xml:space="preserve">                                            </w:t>
      </w:r>
      <w:r w:rsidRPr="0032025B">
        <w:rPr>
          <w:rFonts w:asciiTheme="majorHAnsi" w:hAnsiTheme="majorHAnsi"/>
          <w:u w:val="single"/>
        </w:rPr>
        <w:t xml:space="preserve"> E V A L U A C I O N   F O R M A T I V A  N °1</w:t>
      </w:r>
    </w:p>
    <w:p w:rsidR="0032025B" w:rsidRDefault="0032025B" w:rsidP="0032025B">
      <w:pPr>
        <w:tabs>
          <w:tab w:val="left" w:pos="2188"/>
        </w:tabs>
        <w:rPr>
          <w:rFonts w:asciiTheme="majorHAnsi" w:hAnsiTheme="majorHAnsi"/>
          <w:u w:val="single"/>
        </w:rPr>
      </w:pPr>
    </w:p>
    <w:p w:rsidR="00A52DD0" w:rsidRDefault="0032025B" w:rsidP="00A52DD0">
      <w:pPr>
        <w:tabs>
          <w:tab w:val="left" w:pos="2188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Nombre</w:t>
      </w:r>
      <w:proofErr w:type="gramStart"/>
      <w:r>
        <w:rPr>
          <w:rFonts w:asciiTheme="majorHAnsi" w:hAnsiTheme="majorHAnsi"/>
          <w:u w:val="single"/>
        </w:rPr>
        <w:t>:</w:t>
      </w:r>
      <w:r w:rsidR="00A52DD0">
        <w:rPr>
          <w:rFonts w:asciiTheme="majorHAnsi" w:hAnsiTheme="majorHAnsi"/>
          <w:u w:val="single"/>
        </w:rPr>
        <w:t>_</w:t>
      </w:r>
      <w:proofErr w:type="gramEnd"/>
      <w:r>
        <w:rPr>
          <w:rFonts w:asciiTheme="majorHAnsi" w:hAnsiTheme="majorHAnsi"/>
        </w:rPr>
        <w:t>____________________________________________________________________________________________</w:t>
      </w:r>
    </w:p>
    <w:p w:rsidR="00A52DD0" w:rsidRDefault="0032025B" w:rsidP="00A52DD0">
      <w:pPr>
        <w:tabs>
          <w:tab w:val="left" w:pos="2188"/>
        </w:tabs>
        <w:spacing w:after="0" w:line="240" w:lineRule="auto"/>
        <w:rPr>
          <w:rFonts w:asciiTheme="majorHAnsi" w:hAnsiTheme="majorHAnsi"/>
        </w:rPr>
      </w:pPr>
      <w:r w:rsidRPr="0032025B">
        <w:rPr>
          <w:rFonts w:asciiTheme="majorHAnsi" w:hAnsiTheme="majorHAnsi"/>
          <w:u w:val="single"/>
        </w:rPr>
        <w:t>Nivel:</w:t>
      </w:r>
      <w:r>
        <w:rPr>
          <w:rFonts w:asciiTheme="majorHAnsi" w:hAnsiTheme="majorHAnsi"/>
        </w:rPr>
        <w:t xml:space="preserve"> 3° medio ______</w:t>
      </w:r>
      <w:r w:rsidR="00A52DD0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Puntaje ob</w:t>
      </w:r>
      <w:r w:rsidR="00A52DD0">
        <w:rPr>
          <w:rFonts w:asciiTheme="majorHAnsi" w:hAnsiTheme="majorHAnsi"/>
        </w:rPr>
        <w:t>tenido</w:t>
      </w:r>
      <w:proofErr w:type="gramStart"/>
      <w:r w:rsidR="00A52DD0">
        <w:rPr>
          <w:rFonts w:asciiTheme="majorHAnsi" w:hAnsiTheme="majorHAnsi"/>
        </w:rPr>
        <w:t>:_</w:t>
      </w:r>
      <w:proofErr w:type="gramEnd"/>
      <w:r w:rsidR="00A52DD0">
        <w:rPr>
          <w:rFonts w:asciiTheme="majorHAnsi" w:hAnsiTheme="majorHAnsi"/>
        </w:rPr>
        <w:t xml:space="preserve">________    </w:t>
      </w:r>
      <w:r w:rsidR="007E172F">
        <w:rPr>
          <w:rFonts w:asciiTheme="majorHAnsi" w:hAnsiTheme="majorHAnsi"/>
        </w:rPr>
        <w:t xml:space="preserve">Puntaje total:  12 </w:t>
      </w:r>
      <w:r w:rsidR="007A50A3">
        <w:rPr>
          <w:rFonts w:asciiTheme="majorHAnsi" w:hAnsiTheme="majorHAnsi"/>
        </w:rPr>
        <w:t xml:space="preserve"> p</w:t>
      </w:r>
      <w:r w:rsidR="007E172F">
        <w:rPr>
          <w:rFonts w:asciiTheme="majorHAnsi" w:hAnsiTheme="majorHAnsi"/>
        </w:rPr>
        <w:t>un</w:t>
      </w:r>
      <w:r w:rsidR="007A50A3">
        <w:rPr>
          <w:rFonts w:asciiTheme="majorHAnsi" w:hAnsiTheme="majorHAnsi"/>
        </w:rPr>
        <w:t>tos</w:t>
      </w:r>
    </w:p>
    <w:p w:rsidR="0032025B" w:rsidRDefault="00A52DD0" w:rsidP="0032025B">
      <w:pPr>
        <w:tabs>
          <w:tab w:val="left" w:pos="2188"/>
        </w:tabs>
        <w:rPr>
          <w:rFonts w:asciiTheme="majorHAnsi" w:hAnsiTheme="majorHAnsi"/>
        </w:rPr>
      </w:pPr>
      <w:r>
        <w:rPr>
          <w:rFonts w:asciiTheme="majorHAnsi" w:hAnsiTheme="majorHAnsi"/>
        </w:rPr>
        <w:t>Nivel de logro</w:t>
      </w:r>
      <w:proofErr w:type="gramStart"/>
      <w:r w:rsidR="0032025B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 </w:t>
      </w:r>
      <w:r w:rsidR="0032025B">
        <w:rPr>
          <w:rFonts w:asciiTheme="majorHAnsi" w:hAnsiTheme="majorHAnsi"/>
        </w:rPr>
        <w:t>_</w:t>
      </w:r>
      <w:proofErr w:type="gramEnd"/>
      <w:r w:rsidR="0032025B">
        <w:rPr>
          <w:rFonts w:asciiTheme="majorHAnsi" w:hAnsiTheme="majorHAnsi"/>
        </w:rPr>
        <w:t>_______________</w:t>
      </w:r>
    </w:p>
    <w:p w:rsidR="00F06F79" w:rsidRDefault="00EE3303" w:rsidP="00F06F79">
      <w:pPr>
        <w:pStyle w:val="Textoindependiente"/>
        <w:spacing w:before="1"/>
        <w:ind w:left="709" w:hanging="84"/>
        <w:rPr>
          <w:rFonts w:asciiTheme="majorHAnsi" w:hAnsiTheme="majorHAnsi"/>
        </w:rPr>
      </w:pPr>
      <w:r>
        <w:rPr>
          <w:rFonts w:asciiTheme="majorHAnsi" w:hAnsiTheme="maj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116840</wp:posOffset>
                </wp:positionV>
                <wp:extent cx="5972175" cy="1611630"/>
                <wp:effectExtent l="9525" t="7620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161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DB98D1" id="AutoShape 2" o:spid="_x0000_s1026" style="position:absolute;margin-left:-4.05pt;margin-top:9.2pt;width:470.25pt;height:12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/XLwIAAGE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"/>
            </w:pict>
          </mc:Fallback>
        </mc:AlternateContent>
      </w:r>
    </w:p>
    <w:p w:rsidR="00A52DD0" w:rsidRPr="00A52DD0" w:rsidRDefault="00A52DD0" w:rsidP="00A52DD0">
      <w:pPr>
        <w:pStyle w:val="Textoindependiente"/>
        <w:spacing w:before="1"/>
        <w:ind w:left="142"/>
        <w:rPr>
          <w:rFonts w:asciiTheme="majorHAnsi" w:hAnsiTheme="majorHAnsi"/>
          <w:b/>
        </w:rPr>
      </w:pPr>
      <w:r w:rsidRPr="00A52DD0">
        <w:rPr>
          <w:rFonts w:asciiTheme="majorHAnsi" w:hAnsiTheme="majorHAnsi"/>
          <w:b/>
        </w:rPr>
        <w:t xml:space="preserve">INSTRUCCIONES: </w:t>
      </w:r>
    </w:p>
    <w:p w:rsidR="00A52DD0" w:rsidRPr="00A52DD0" w:rsidRDefault="00A52DD0" w:rsidP="00A52DD0">
      <w:pPr>
        <w:pStyle w:val="Prrafodelista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A52DD0">
        <w:rPr>
          <w:rFonts w:asciiTheme="majorHAnsi" w:hAnsiTheme="majorHAnsi" w:cs="Arial"/>
        </w:rPr>
        <w:t xml:space="preserve">Debe enviar esta evaluación desarrollada a </w:t>
      </w:r>
      <w:hyperlink r:id="rId9" w:history="1">
        <w:r w:rsidRPr="00A52DD0">
          <w:rPr>
            <w:rStyle w:val="Hipervnculo"/>
            <w:rFonts w:asciiTheme="majorHAnsi" w:hAnsiTheme="majorHAnsi" w:cs="Arial"/>
          </w:rPr>
          <w:t>nbarahona@maxsalas.cl</w:t>
        </w:r>
      </w:hyperlink>
    </w:p>
    <w:p w:rsidR="00A52DD0" w:rsidRPr="00A52DD0" w:rsidRDefault="00A52DD0" w:rsidP="00A52DD0">
      <w:pPr>
        <w:pStyle w:val="Prrafodelista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A52DD0">
        <w:rPr>
          <w:rFonts w:asciiTheme="majorHAnsi" w:hAnsiTheme="majorHAnsi" w:cs="Arial"/>
        </w:rPr>
        <w:t>Puede trabajar en Word o también puede enviar fotografías del d</w:t>
      </w:r>
      <w:r w:rsidR="005A38A0">
        <w:rPr>
          <w:rFonts w:asciiTheme="majorHAnsi" w:hAnsiTheme="majorHAnsi" w:cs="Arial"/>
        </w:rPr>
        <w:t>esarrollo de su trabajo, si elig</w:t>
      </w:r>
      <w:r w:rsidRPr="00A52DD0">
        <w:rPr>
          <w:rFonts w:asciiTheme="majorHAnsi" w:hAnsiTheme="majorHAnsi" w:cs="Arial"/>
        </w:rPr>
        <w:t>es la segunda opción escribe con letra clara y lápiz pasta azul o negro.</w:t>
      </w:r>
    </w:p>
    <w:p w:rsidR="00A52DD0" w:rsidRPr="00A52DD0" w:rsidRDefault="00A52DD0" w:rsidP="00A52DD0">
      <w:pPr>
        <w:pStyle w:val="Prrafodelista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A52DD0">
        <w:rPr>
          <w:rFonts w:asciiTheme="majorHAnsi" w:hAnsiTheme="majorHAnsi" w:cs="Arial"/>
        </w:rPr>
        <w:t xml:space="preserve">Al momento de enviar su repuesta, en el asunto, coloque su nombre y apellido y curso, letra por favor. </w:t>
      </w:r>
    </w:p>
    <w:p w:rsidR="005A38A0" w:rsidRPr="005A38A0" w:rsidRDefault="005A38A0" w:rsidP="005A38A0">
      <w:pPr>
        <w:pStyle w:val="Prrafodelista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5A38A0">
        <w:rPr>
          <w:rFonts w:asciiTheme="majorHAnsi" w:hAnsiTheme="majorHAnsi" w:cs="Arial"/>
        </w:rPr>
        <w:t>El desarrollo de esta evaluación, está programado para 2 semanas de trabajo a partir de su publicación.</w:t>
      </w:r>
    </w:p>
    <w:p w:rsidR="00A52DD0" w:rsidRPr="00A52DD0" w:rsidRDefault="00A52DD0" w:rsidP="00A52DD0">
      <w:pPr>
        <w:pStyle w:val="Prrafodelista"/>
        <w:jc w:val="both"/>
        <w:rPr>
          <w:rFonts w:asciiTheme="majorHAnsi" w:hAnsiTheme="majorHAnsi" w:cs="Arial"/>
        </w:rPr>
      </w:pPr>
    </w:p>
    <w:p w:rsidR="00A52DD0" w:rsidRDefault="00A52DD0" w:rsidP="00A52DD0">
      <w:pPr>
        <w:pStyle w:val="Textoindependiente"/>
        <w:spacing w:before="1"/>
        <w:ind w:left="142"/>
        <w:rPr>
          <w:rFonts w:asciiTheme="majorHAnsi" w:hAnsiTheme="majorHAnsi"/>
        </w:rPr>
      </w:pPr>
    </w:p>
    <w:p w:rsidR="00145C8A" w:rsidRPr="00F06F79" w:rsidRDefault="00633A36" w:rsidP="00F06F79">
      <w:pPr>
        <w:pStyle w:val="Textoindependiente"/>
        <w:spacing w:before="1"/>
        <w:ind w:left="14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I.</w:t>
      </w:r>
      <w:r w:rsidR="00401BD1" w:rsidRPr="00F06F79">
        <w:rPr>
          <w:rFonts w:asciiTheme="majorHAnsi" w:hAnsiTheme="majorHAnsi"/>
          <w:b/>
        </w:rPr>
        <w:t xml:space="preserve"> A partir de la siguiente información contesta:</w:t>
      </w:r>
    </w:p>
    <w:p w:rsidR="00401BD1" w:rsidRDefault="005A7974" w:rsidP="0085173A">
      <w:pPr>
        <w:pStyle w:val="Textoindependiente"/>
        <w:spacing w:before="1"/>
        <w:ind w:left="935"/>
        <w:rPr>
          <w:rFonts w:asciiTheme="majorHAnsi" w:hAnsiTheme="majorHAnsi"/>
        </w:rPr>
      </w:pPr>
      <w:r>
        <w:rPr>
          <w:rFonts w:asciiTheme="majorHAnsi" w:hAnsiTheme="majorHAnsi"/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90170</wp:posOffset>
            </wp:positionV>
            <wp:extent cx="5612130" cy="3448050"/>
            <wp:effectExtent l="19050" t="0" r="7620" b="0"/>
            <wp:wrapNone/>
            <wp:docPr id="12" name="11 Imagen" descr="captura-de-pantalla-2017-11-23-a-las-1-31-35-p-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-de-pantalla-2017-11-23-a-las-1-31-35-p-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73A" w:rsidRDefault="0085173A" w:rsidP="00401BD1">
      <w:pPr>
        <w:pStyle w:val="Textoindependiente"/>
        <w:spacing w:before="1"/>
        <w:rPr>
          <w:rFonts w:asciiTheme="majorHAnsi" w:hAnsiTheme="majorHAnsi"/>
        </w:rPr>
      </w:pPr>
    </w:p>
    <w:p w:rsidR="0085173A" w:rsidRPr="0037752B" w:rsidRDefault="0085173A" w:rsidP="0085173A">
      <w:pPr>
        <w:pStyle w:val="Textoindependiente"/>
        <w:spacing w:before="1"/>
        <w:ind w:left="935"/>
        <w:rPr>
          <w:rFonts w:asciiTheme="majorHAnsi" w:hAnsiTheme="majorHAnsi"/>
        </w:rPr>
      </w:pPr>
    </w:p>
    <w:p w:rsidR="0085173A" w:rsidRDefault="00251BAD" w:rsidP="00AB7A49">
      <w:pPr>
        <w:tabs>
          <w:tab w:val="left" w:pos="5465"/>
        </w:tabs>
        <w:rPr>
          <w:rFonts w:asciiTheme="majorHAnsi" w:hAnsiTheme="majorHAnsi"/>
          <w:b/>
        </w:rPr>
      </w:pPr>
      <w:r w:rsidRPr="00AB7A49">
        <w:rPr>
          <w:rFonts w:asciiTheme="majorHAnsi" w:hAnsiTheme="majorHAnsi"/>
          <w:b/>
        </w:rPr>
        <w:tab/>
      </w:r>
    </w:p>
    <w:p w:rsidR="0085173A" w:rsidRPr="0085173A" w:rsidRDefault="0085173A" w:rsidP="0085173A">
      <w:pPr>
        <w:rPr>
          <w:rFonts w:asciiTheme="majorHAnsi" w:hAnsiTheme="majorHAnsi"/>
        </w:rPr>
      </w:pPr>
    </w:p>
    <w:p w:rsidR="0085173A" w:rsidRPr="0085173A" w:rsidRDefault="0085173A" w:rsidP="0085173A">
      <w:pPr>
        <w:rPr>
          <w:rFonts w:asciiTheme="majorHAnsi" w:hAnsiTheme="majorHAnsi"/>
        </w:rPr>
      </w:pPr>
    </w:p>
    <w:p w:rsidR="0085173A" w:rsidRPr="0085173A" w:rsidRDefault="0085173A" w:rsidP="0085173A">
      <w:pPr>
        <w:rPr>
          <w:rFonts w:asciiTheme="majorHAnsi" w:hAnsiTheme="majorHAnsi"/>
        </w:rPr>
      </w:pPr>
    </w:p>
    <w:p w:rsidR="00F06F79" w:rsidRDefault="00F06F79" w:rsidP="0085173A">
      <w:pPr>
        <w:rPr>
          <w:rFonts w:asciiTheme="majorHAnsi" w:hAnsiTheme="majorHAnsi"/>
        </w:rPr>
      </w:pPr>
    </w:p>
    <w:p w:rsidR="00F06F79" w:rsidRDefault="00F06F79" w:rsidP="0085173A">
      <w:pPr>
        <w:rPr>
          <w:rFonts w:asciiTheme="majorHAnsi" w:hAnsiTheme="majorHAnsi"/>
        </w:rPr>
      </w:pPr>
    </w:p>
    <w:p w:rsidR="00F06F79" w:rsidRDefault="00F06F79" w:rsidP="0085173A">
      <w:pPr>
        <w:rPr>
          <w:rFonts w:asciiTheme="majorHAnsi" w:hAnsiTheme="majorHAnsi"/>
        </w:rPr>
      </w:pPr>
    </w:p>
    <w:p w:rsidR="00F06F79" w:rsidRDefault="00F06F79" w:rsidP="0085173A">
      <w:pPr>
        <w:rPr>
          <w:rFonts w:asciiTheme="majorHAnsi" w:hAnsiTheme="majorHAnsi"/>
        </w:rPr>
      </w:pPr>
    </w:p>
    <w:p w:rsidR="00F06F79" w:rsidRPr="0085173A" w:rsidRDefault="00F06F79" w:rsidP="0085173A">
      <w:pPr>
        <w:rPr>
          <w:rFonts w:asciiTheme="majorHAnsi" w:hAnsiTheme="majorHAnsi"/>
        </w:rPr>
      </w:pPr>
    </w:p>
    <w:p w:rsidR="0085173A" w:rsidRDefault="0085173A" w:rsidP="0085173A">
      <w:pPr>
        <w:rPr>
          <w:rFonts w:asciiTheme="majorHAnsi" w:hAnsiTheme="majorHAnsi"/>
        </w:rPr>
      </w:pPr>
    </w:p>
    <w:p w:rsidR="005A7974" w:rsidRDefault="00F06F79" w:rsidP="005A7974">
      <w:r w:rsidRPr="005A7974">
        <w:rPr>
          <w:rFonts w:asciiTheme="majorHAnsi" w:hAnsiTheme="majorHAnsi"/>
          <w:sz w:val="16"/>
          <w:szCs w:val="16"/>
        </w:rPr>
        <w:t>Fuente:</w:t>
      </w:r>
      <w:r w:rsidRPr="005A7974">
        <w:rPr>
          <w:sz w:val="16"/>
          <w:szCs w:val="16"/>
        </w:rPr>
        <w:t xml:space="preserve"> </w:t>
      </w:r>
      <w:hyperlink r:id="rId11" w:history="1">
        <w:r w:rsidRPr="005A7974">
          <w:rPr>
            <w:rStyle w:val="Hipervnculo"/>
            <w:sz w:val="16"/>
            <w:szCs w:val="16"/>
          </w:rPr>
          <w:t>http://www.clinicasdechile.cl/noticias/tres-de-cada-cuatro-chilenos-estan-excedidos-de-peso-y-el-87-tiene-habitos-sedentarios/</w:t>
        </w:r>
      </w:hyperlink>
    </w:p>
    <w:p w:rsidR="00F06F79" w:rsidRDefault="005A7974" w:rsidP="00F06F79">
      <w:pPr>
        <w:tabs>
          <w:tab w:val="left" w:pos="885"/>
        </w:tabs>
      </w:pPr>
      <w:r>
        <w:lastRenderedPageBreak/>
        <w:t>1</w:t>
      </w:r>
      <w:r w:rsidR="00F06F79">
        <w:t>. ¿Qué sexo presenta  un mayor porcentaje de sospecha de Diabetes</w:t>
      </w:r>
      <w:proofErr w:type="gramStart"/>
      <w:r w:rsidR="00F06F79">
        <w:t>?¿</w:t>
      </w:r>
      <w:proofErr w:type="gramEnd"/>
      <w:r w:rsidR="00F06F79">
        <w:t>Entre qué años?</w:t>
      </w:r>
    </w:p>
    <w:p w:rsidR="005A7974" w:rsidRDefault="005A7974" w:rsidP="00F06F79">
      <w:pPr>
        <w:tabs>
          <w:tab w:val="left" w:pos="885"/>
        </w:tabs>
      </w:pPr>
    </w:p>
    <w:p w:rsidR="00F06F79" w:rsidRDefault="005A7974" w:rsidP="00F06F79">
      <w:pPr>
        <w:tabs>
          <w:tab w:val="left" w:pos="885"/>
        </w:tabs>
      </w:pPr>
      <w:r>
        <w:t>2. ¿P</w:t>
      </w:r>
      <w:r w:rsidR="00F06F79">
        <w:t>odrías establecer una explicación posible para este importante porcentaje en mujeres?</w:t>
      </w:r>
    </w:p>
    <w:p w:rsidR="005A7974" w:rsidRDefault="005A7974" w:rsidP="00F06F79">
      <w:pPr>
        <w:tabs>
          <w:tab w:val="left" w:pos="885"/>
        </w:tabs>
      </w:pPr>
    </w:p>
    <w:p w:rsidR="00F06F79" w:rsidRDefault="005A7974" w:rsidP="00F06F79">
      <w:pPr>
        <w:tabs>
          <w:tab w:val="left" w:pos="885"/>
        </w:tabs>
      </w:pPr>
      <w:r>
        <w:t>3</w:t>
      </w:r>
      <w:r w:rsidR="00F06F79">
        <w:t>. ¿Existe relación entre el sobrepeso y las enfermedades de hipertensión, diabetes? Explica.</w:t>
      </w:r>
    </w:p>
    <w:p w:rsidR="005A7974" w:rsidRDefault="005A7974" w:rsidP="00F06F79">
      <w:pPr>
        <w:tabs>
          <w:tab w:val="left" w:pos="885"/>
        </w:tabs>
      </w:pPr>
    </w:p>
    <w:p w:rsidR="005A7974" w:rsidRDefault="00A52DD0" w:rsidP="00F06F79">
      <w:pPr>
        <w:tabs>
          <w:tab w:val="left" w:pos="885"/>
        </w:tabs>
      </w:pPr>
      <w:r>
        <w:t>4. ¿</w:t>
      </w:r>
      <w:r w:rsidR="005A7974">
        <w:t>Qué solución podrías proponer para disminuir estos altos índices de sobrepeso?</w:t>
      </w:r>
    </w:p>
    <w:p w:rsidR="00A52DD0" w:rsidRDefault="00A52DD0" w:rsidP="00F06F79">
      <w:pPr>
        <w:tabs>
          <w:tab w:val="left" w:pos="885"/>
        </w:tabs>
      </w:pPr>
    </w:p>
    <w:p w:rsidR="00F06F79" w:rsidRDefault="00F06F79" w:rsidP="0085173A">
      <w:pPr>
        <w:rPr>
          <w:rFonts w:asciiTheme="majorHAnsi" w:hAnsiTheme="majorHAnsi"/>
        </w:rPr>
      </w:pPr>
    </w:p>
    <w:p w:rsidR="00145C8A" w:rsidRDefault="006D0A7D" w:rsidP="004203A8">
      <w:pPr>
        <w:pStyle w:val="Textoindependiente"/>
        <w:numPr>
          <w:ilvl w:val="0"/>
          <w:numId w:val="5"/>
        </w:numPr>
        <w:spacing w:before="1"/>
        <w:ind w:left="1418" w:hanging="437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b/>
        </w:rPr>
        <w:t>Anáisis</w:t>
      </w:r>
      <w:proofErr w:type="spellEnd"/>
      <w:r>
        <w:rPr>
          <w:rFonts w:asciiTheme="majorHAnsi" w:hAnsiTheme="majorHAnsi"/>
          <w:b/>
        </w:rPr>
        <w:t xml:space="preserve"> </w:t>
      </w:r>
      <w:r w:rsidR="00145C8A">
        <w:rPr>
          <w:rFonts w:asciiTheme="majorHAnsi" w:hAnsiTheme="majorHAnsi"/>
          <w:b/>
        </w:rPr>
        <w:t xml:space="preserve">de una infografía. </w:t>
      </w:r>
      <w:r w:rsidR="00145C8A" w:rsidRPr="0037752B">
        <w:rPr>
          <w:rFonts w:asciiTheme="majorHAnsi" w:hAnsiTheme="majorHAnsi"/>
        </w:rPr>
        <w:t>Observa la infografía sobre los alimentos tran</w:t>
      </w:r>
      <w:r w:rsidR="00145C8A">
        <w:rPr>
          <w:rFonts w:asciiTheme="majorHAnsi" w:hAnsiTheme="majorHAnsi"/>
        </w:rPr>
        <w:t>s</w:t>
      </w:r>
      <w:r w:rsidR="00145C8A" w:rsidRPr="0037752B">
        <w:rPr>
          <w:rFonts w:asciiTheme="majorHAnsi" w:hAnsiTheme="majorHAnsi"/>
        </w:rPr>
        <w:t>génicos y responde las preguntas.</w:t>
      </w:r>
    </w:p>
    <w:p w:rsidR="0032025B" w:rsidRDefault="00145C8A" w:rsidP="0085173A">
      <w:pPr>
        <w:tabs>
          <w:tab w:val="left" w:pos="6885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148590</wp:posOffset>
            </wp:positionV>
            <wp:extent cx="5124450" cy="7048500"/>
            <wp:effectExtent l="19050" t="0" r="0" b="0"/>
            <wp:wrapNone/>
            <wp:docPr id="5" name="4 Imagen" descr="9297d529467763.575a1bed4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97d529467763.575a1bed4555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3A">
        <w:rPr>
          <w:rFonts w:asciiTheme="majorHAnsi" w:hAnsiTheme="majorHAnsi"/>
        </w:rPr>
        <w:tab/>
      </w: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</w:p>
    <w:p w:rsidR="00E27213" w:rsidRDefault="00E27213" w:rsidP="0085173A">
      <w:pPr>
        <w:tabs>
          <w:tab w:val="left" w:pos="6885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Contesta:</w:t>
      </w:r>
    </w:p>
    <w:p w:rsidR="00E27213" w:rsidRDefault="00E27213" w:rsidP="00E27213">
      <w:pPr>
        <w:pStyle w:val="Prrafodelista"/>
        <w:numPr>
          <w:ilvl w:val="0"/>
          <w:numId w:val="4"/>
        </w:numPr>
        <w:tabs>
          <w:tab w:val="left" w:pos="688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Registra una lista de 10 beneficios de la producción y consumos de alimentos transgénicos.</w:t>
      </w:r>
    </w:p>
    <w:tbl>
      <w:tblPr>
        <w:tblW w:w="66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043"/>
      </w:tblGrid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513658" w:rsidRPr="00513658" w:rsidTr="004203A8">
        <w:trPr>
          <w:trHeight w:val="44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1365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4203A8" w:rsidRDefault="004203A8" w:rsidP="004203A8">
      <w:pPr>
        <w:pStyle w:val="Prrafodelista"/>
        <w:tabs>
          <w:tab w:val="left" w:pos="6885"/>
        </w:tabs>
        <w:rPr>
          <w:rFonts w:asciiTheme="majorHAnsi" w:hAnsiTheme="majorHAnsi"/>
        </w:rPr>
      </w:pPr>
    </w:p>
    <w:p w:rsidR="006C3D5D" w:rsidRDefault="00E27213" w:rsidP="008E5696">
      <w:pPr>
        <w:pStyle w:val="Prrafodelista"/>
        <w:numPr>
          <w:ilvl w:val="0"/>
          <w:numId w:val="4"/>
        </w:numPr>
        <w:tabs>
          <w:tab w:val="left" w:pos="6885"/>
        </w:tabs>
        <w:ind w:left="709" w:hanging="42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Explica la razón por la que uso de semillas de alimentos transgénicos podría ser perjudicial para </w:t>
      </w:r>
      <w:r w:rsidR="006C3D5D">
        <w:rPr>
          <w:rFonts w:asciiTheme="majorHAnsi" w:hAnsiTheme="majorHAnsi"/>
        </w:rPr>
        <w:t>la población.</w:t>
      </w:r>
    </w:p>
    <w:p w:rsidR="004203A8" w:rsidRDefault="004203A8" w:rsidP="004203A8">
      <w:pPr>
        <w:pStyle w:val="Prrafodelista"/>
        <w:tabs>
          <w:tab w:val="left" w:pos="6885"/>
        </w:tabs>
        <w:jc w:val="center"/>
        <w:rPr>
          <w:rFonts w:asciiTheme="majorHAnsi" w:hAnsiTheme="majorHAnsi"/>
        </w:rPr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0"/>
      </w:tblGrid>
      <w:tr w:rsidR="004203A8" w:rsidRPr="004203A8" w:rsidTr="004203A8">
        <w:trPr>
          <w:trHeight w:val="435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203A8" w:rsidRPr="004203A8" w:rsidTr="004203A8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A8" w:rsidRPr="004203A8" w:rsidRDefault="004203A8" w:rsidP="00420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203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6C3D5D" w:rsidRDefault="006C3D5D" w:rsidP="006C3D5D">
      <w:pPr>
        <w:tabs>
          <w:tab w:val="left" w:pos="6885"/>
        </w:tabs>
        <w:rPr>
          <w:rFonts w:asciiTheme="majorHAnsi" w:hAnsiTheme="majorHAnsi"/>
        </w:rPr>
      </w:pPr>
    </w:p>
    <w:p w:rsidR="00A52DD0" w:rsidRDefault="00A52DD0" w:rsidP="006C3D5D">
      <w:pPr>
        <w:tabs>
          <w:tab w:val="left" w:pos="6885"/>
        </w:tabs>
        <w:rPr>
          <w:rFonts w:asciiTheme="majorHAnsi" w:hAnsiTheme="majorHAnsi"/>
        </w:rPr>
      </w:pPr>
    </w:p>
    <w:p w:rsidR="00401BD1" w:rsidRDefault="004203A8" w:rsidP="004203A8">
      <w:pPr>
        <w:pStyle w:val="Prrafodelista"/>
        <w:numPr>
          <w:ilvl w:val="0"/>
          <w:numId w:val="4"/>
        </w:numPr>
        <w:tabs>
          <w:tab w:val="left" w:pos="6885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¿Cuáles son los principales cultivos en el mundo?  Indica también los porcentajes respectivos.</w:t>
      </w: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0"/>
      </w:tblGrid>
      <w:tr w:rsidR="00401BD1" w:rsidRPr="00401BD1" w:rsidTr="00401BD1">
        <w:trPr>
          <w:trHeight w:val="435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BD1" w:rsidRPr="00401BD1" w:rsidRDefault="00401BD1" w:rsidP="00401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01B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01BD1" w:rsidRPr="00401BD1" w:rsidTr="00401BD1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BD1" w:rsidRPr="00401BD1" w:rsidRDefault="00401BD1" w:rsidP="00401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01B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01BD1" w:rsidRPr="00401BD1" w:rsidTr="00401BD1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BD1" w:rsidRPr="00401BD1" w:rsidRDefault="00401BD1" w:rsidP="00401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01B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01BD1" w:rsidRPr="00401BD1" w:rsidTr="00401BD1">
        <w:trPr>
          <w:trHeight w:val="435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BD1" w:rsidRPr="00401BD1" w:rsidRDefault="00401BD1" w:rsidP="00401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01B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401BD1" w:rsidRDefault="00401BD1" w:rsidP="00401BD1">
      <w:pPr>
        <w:pStyle w:val="Prrafodelista"/>
        <w:tabs>
          <w:tab w:val="left" w:pos="6885"/>
        </w:tabs>
        <w:rPr>
          <w:rFonts w:asciiTheme="majorHAnsi" w:hAnsiTheme="majorHAnsi"/>
        </w:rPr>
      </w:pPr>
    </w:p>
    <w:p w:rsidR="004203A8" w:rsidRPr="00A52DD0" w:rsidRDefault="008E5696" w:rsidP="008E5696">
      <w:pPr>
        <w:tabs>
          <w:tab w:val="left" w:pos="6885"/>
        </w:tabs>
        <w:rPr>
          <w:rFonts w:asciiTheme="majorHAnsi" w:hAnsiTheme="majorHAnsi"/>
          <w:b/>
        </w:rPr>
      </w:pPr>
      <w:r w:rsidRPr="00A52DD0">
        <w:rPr>
          <w:rFonts w:asciiTheme="majorHAnsi" w:hAnsiTheme="majorHAnsi"/>
          <w:b/>
        </w:rPr>
        <w:t>RÚBRICA DE EVALUACIÓN</w:t>
      </w:r>
    </w:p>
    <w:tbl>
      <w:tblPr>
        <w:tblStyle w:val="Tablaconcuadrcula"/>
        <w:tblW w:w="9340" w:type="dxa"/>
        <w:tblLook w:val="04A0" w:firstRow="1" w:lastRow="0" w:firstColumn="1" w:lastColumn="0" w:noHBand="0" w:noVBand="1"/>
      </w:tblPr>
      <w:tblGrid>
        <w:gridCol w:w="1592"/>
        <w:gridCol w:w="2046"/>
        <w:gridCol w:w="1596"/>
        <w:gridCol w:w="1638"/>
        <w:gridCol w:w="1690"/>
        <w:gridCol w:w="1178"/>
      </w:tblGrid>
      <w:tr w:rsidR="008E5696" w:rsidRPr="008E5696" w:rsidTr="008E5696">
        <w:trPr>
          <w:trHeight w:val="846"/>
        </w:trPr>
        <w:tc>
          <w:tcPr>
            <w:tcW w:w="1468" w:type="dxa"/>
            <w:noWrap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CRITERIOS</w:t>
            </w:r>
          </w:p>
        </w:tc>
        <w:tc>
          <w:tcPr>
            <w:tcW w:w="2046" w:type="dxa"/>
            <w:noWrap/>
            <w:hideMark/>
          </w:tcPr>
          <w:p w:rsidR="007E172F" w:rsidRDefault="008E5696" w:rsidP="007E172F">
            <w:pPr>
              <w:tabs>
                <w:tab w:val="left" w:pos="6885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Excelente</w:t>
            </w:r>
          </w:p>
          <w:p w:rsidR="008E5696" w:rsidRPr="008E5696" w:rsidRDefault="008E5696" w:rsidP="007E172F">
            <w:pPr>
              <w:tabs>
                <w:tab w:val="left" w:pos="6885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(4)</w:t>
            </w:r>
          </w:p>
        </w:tc>
        <w:tc>
          <w:tcPr>
            <w:tcW w:w="1596" w:type="dxa"/>
            <w:noWrap/>
            <w:hideMark/>
          </w:tcPr>
          <w:p w:rsidR="008E5696" w:rsidRPr="008E5696" w:rsidRDefault="008E5696" w:rsidP="007E172F">
            <w:pPr>
              <w:tabs>
                <w:tab w:val="left" w:pos="6885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Satisfactorio ( 3)</w:t>
            </w:r>
          </w:p>
        </w:tc>
        <w:tc>
          <w:tcPr>
            <w:tcW w:w="1542" w:type="dxa"/>
            <w:noWrap/>
            <w:hideMark/>
          </w:tcPr>
          <w:p w:rsidR="007E172F" w:rsidRDefault="008E5696" w:rsidP="007E172F">
            <w:pPr>
              <w:tabs>
                <w:tab w:val="left" w:pos="6885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Regular</w:t>
            </w:r>
          </w:p>
          <w:p w:rsidR="008E5696" w:rsidRPr="008E5696" w:rsidRDefault="008E5696" w:rsidP="007E172F">
            <w:pPr>
              <w:tabs>
                <w:tab w:val="left" w:pos="6885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(2)</w:t>
            </w:r>
          </w:p>
        </w:tc>
        <w:tc>
          <w:tcPr>
            <w:tcW w:w="1510" w:type="dxa"/>
            <w:noWrap/>
            <w:hideMark/>
          </w:tcPr>
          <w:p w:rsidR="008E5696" w:rsidRPr="008E5696" w:rsidRDefault="008E5696" w:rsidP="007E172F">
            <w:pPr>
              <w:tabs>
                <w:tab w:val="left" w:pos="6885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Insatisfactorio (1)</w:t>
            </w:r>
          </w:p>
        </w:tc>
        <w:tc>
          <w:tcPr>
            <w:tcW w:w="1178" w:type="dxa"/>
            <w:noWrap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Puntaje</w:t>
            </w:r>
          </w:p>
        </w:tc>
      </w:tr>
      <w:tr w:rsidR="008E5696" w:rsidRPr="008E5696" w:rsidTr="008E5696">
        <w:trPr>
          <w:trHeight w:val="1209"/>
        </w:trPr>
        <w:tc>
          <w:tcPr>
            <w:tcW w:w="1468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</w:rPr>
              <w:t>Selección de Información de Infografía y gráficos</w:t>
            </w:r>
          </w:p>
        </w:tc>
        <w:tc>
          <w:tcPr>
            <w:tcW w:w="2046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</w:rPr>
              <w:t>Selecciona y organiza la totalidad de datos y porcentajes de la infografía y gráficos</w:t>
            </w:r>
          </w:p>
        </w:tc>
        <w:tc>
          <w:tcPr>
            <w:tcW w:w="1596" w:type="dxa"/>
            <w:hideMark/>
          </w:tcPr>
          <w:p w:rsidR="008E5696" w:rsidRPr="008E5696" w:rsidRDefault="008E5696" w:rsidP="00F3352C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</w:rPr>
              <w:t>Selecciona y organiza un 75% de los datos y porcentajes de la infografía y gráficos</w:t>
            </w:r>
          </w:p>
        </w:tc>
        <w:tc>
          <w:tcPr>
            <w:tcW w:w="1542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</w:rPr>
              <w:t xml:space="preserve">Selecciona </w:t>
            </w:r>
            <w:r>
              <w:rPr>
                <w:rFonts w:asciiTheme="majorHAnsi" w:hAnsiTheme="majorHAnsi"/>
              </w:rPr>
              <w:t xml:space="preserve"> </w:t>
            </w:r>
            <w:r w:rsidRPr="008E5696">
              <w:rPr>
                <w:rFonts w:asciiTheme="majorHAnsi" w:hAnsiTheme="majorHAnsi"/>
              </w:rPr>
              <w:t>y  organiza el 60% los datos y porcentajes de infografía y gráficos</w:t>
            </w:r>
          </w:p>
        </w:tc>
        <w:tc>
          <w:tcPr>
            <w:tcW w:w="1510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</w:rPr>
              <w:t>Selecc</w:t>
            </w:r>
            <w:r>
              <w:rPr>
                <w:rFonts w:asciiTheme="majorHAnsi" w:hAnsiTheme="majorHAnsi"/>
              </w:rPr>
              <w:t>i</w:t>
            </w:r>
            <w:r w:rsidRPr="008E5696">
              <w:rPr>
                <w:rFonts w:asciiTheme="majorHAnsi" w:hAnsiTheme="majorHAnsi"/>
              </w:rPr>
              <w:t>ona menos del 40% de los datos y porcentajes de la infografía y gráficos.</w:t>
            </w:r>
          </w:p>
        </w:tc>
        <w:tc>
          <w:tcPr>
            <w:tcW w:w="1178" w:type="dxa"/>
            <w:noWrap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</w:rPr>
              <w:t> </w:t>
            </w:r>
          </w:p>
        </w:tc>
      </w:tr>
      <w:tr w:rsidR="008E5696" w:rsidRPr="008E5696" w:rsidTr="008E5696">
        <w:trPr>
          <w:trHeight w:val="1783"/>
        </w:trPr>
        <w:tc>
          <w:tcPr>
            <w:tcW w:w="1468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  <w:b/>
                <w:bCs/>
              </w:rPr>
            </w:pPr>
            <w:r w:rsidRPr="008E5696">
              <w:rPr>
                <w:rFonts w:asciiTheme="majorHAnsi" w:hAnsiTheme="majorHAnsi"/>
                <w:b/>
                <w:bCs/>
                <w:lang w:val="es-MX"/>
              </w:rPr>
              <w:t>Precisión y pertinencia en las respuestas.</w:t>
            </w:r>
          </w:p>
        </w:tc>
        <w:tc>
          <w:tcPr>
            <w:tcW w:w="2046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  <w:lang w:val="es-MX"/>
              </w:rPr>
              <w:t xml:space="preserve">Describe y argumenta de manera clara y precisa, utilizando conceptos claves   de forma correcta y organizada, incluyendo información adicional importante en sus respuestas. </w:t>
            </w:r>
          </w:p>
        </w:tc>
        <w:tc>
          <w:tcPr>
            <w:tcW w:w="1596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  <w:lang w:val="es-MX"/>
              </w:rPr>
              <w:t>Describe y argumenta  utilizando sólo algunos conceptos claves de forma correcta y bien organizada en sus respuestas.</w:t>
            </w:r>
          </w:p>
        </w:tc>
        <w:tc>
          <w:tcPr>
            <w:tcW w:w="1542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  <w:lang w:val="es-MX"/>
              </w:rPr>
              <w:t xml:space="preserve">Contiene parte de las respuestas. Sólo utiliza  algunos conceptos claves, argumentación deficitaria y no resultan claras. </w:t>
            </w:r>
          </w:p>
        </w:tc>
        <w:tc>
          <w:tcPr>
            <w:tcW w:w="1510" w:type="dxa"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  <w:lang w:val="es-MX"/>
              </w:rPr>
              <w:t>Respuesta inconsistente o con errores</w:t>
            </w:r>
          </w:p>
        </w:tc>
        <w:tc>
          <w:tcPr>
            <w:tcW w:w="1178" w:type="dxa"/>
            <w:noWrap/>
            <w:hideMark/>
          </w:tcPr>
          <w:p w:rsidR="008E5696" w:rsidRPr="008E5696" w:rsidRDefault="008E5696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  <w:r w:rsidRPr="008E5696">
              <w:rPr>
                <w:rFonts w:asciiTheme="majorHAnsi" w:hAnsiTheme="majorHAnsi"/>
              </w:rPr>
              <w:t> </w:t>
            </w:r>
          </w:p>
        </w:tc>
      </w:tr>
      <w:tr w:rsidR="00A52DD0" w:rsidRPr="008E5696" w:rsidTr="008E5696">
        <w:trPr>
          <w:trHeight w:val="1783"/>
        </w:trPr>
        <w:tc>
          <w:tcPr>
            <w:tcW w:w="1468" w:type="dxa"/>
            <w:hideMark/>
          </w:tcPr>
          <w:p w:rsidR="00A52DD0" w:rsidRDefault="007E172F" w:rsidP="008E5696">
            <w:pPr>
              <w:tabs>
                <w:tab w:val="left" w:pos="6885"/>
              </w:tabs>
              <w:rPr>
                <w:rFonts w:asciiTheme="majorHAnsi" w:hAnsiTheme="majorHAnsi"/>
                <w:b/>
                <w:bCs/>
                <w:lang w:val="es-MX"/>
              </w:rPr>
            </w:pPr>
            <w:r>
              <w:rPr>
                <w:rFonts w:asciiTheme="majorHAnsi" w:hAnsiTheme="majorHAnsi"/>
                <w:b/>
                <w:bCs/>
                <w:lang w:val="es-MX"/>
              </w:rPr>
              <w:t>Instrucciones</w:t>
            </w:r>
          </w:p>
          <w:p w:rsidR="00F3352C" w:rsidRPr="008E5696" w:rsidRDefault="00F3352C" w:rsidP="008E5696">
            <w:pPr>
              <w:tabs>
                <w:tab w:val="left" w:pos="6885"/>
              </w:tabs>
              <w:rPr>
                <w:rFonts w:asciiTheme="majorHAnsi" w:hAnsiTheme="majorHAnsi"/>
                <w:b/>
                <w:bCs/>
                <w:lang w:val="es-MX"/>
              </w:rPr>
            </w:pPr>
            <w:r>
              <w:rPr>
                <w:rFonts w:asciiTheme="majorHAnsi" w:hAnsiTheme="majorHAnsi"/>
                <w:b/>
                <w:bCs/>
                <w:lang w:val="es-MX"/>
              </w:rPr>
              <w:t>Puntualidad</w:t>
            </w:r>
          </w:p>
        </w:tc>
        <w:tc>
          <w:tcPr>
            <w:tcW w:w="2046" w:type="dxa"/>
            <w:hideMark/>
          </w:tcPr>
          <w:p w:rsidR="00A52DD0" w:rsidRPr="008E5696" w:rsidRDefault="007E172F" w:rsidP="007E172F">
            <w:pPr>
              <w:tabs>
                <w:tab w:val="left" w:pos="6885"/>
              </w:tabs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Sigue correctamente instrucciones y e</w:t>
            </w:r>
            <w:r w:rsidR="00F3352C">
              <w:rPr>
                <w:rFonts w:asciiTheme="majorHAnsi" w:hAnsiTheme="majorHAnsi"/>
                <w:lang w:val="es-MX"/>
              </w:rPr>
              <w:t xml:space="preserve">nvía el desarrollo de la prueba en la fecha límite </w:t>
            </w:r>
            <w:proofErr w:type="gramStart"/>
            <w:r w:rsidR="00F3352C">
              <w:rPr>
                <w:rFonts w:asciiTheme="majorHAnsi" w:hAnsiTheme="majorHAnsi"/>
                <w:lang w:val="es-MX"/>
              </w:rPr>
              <w:t>otorgada</w:t>
            </w:r>
            <w:proofErr w:type="gramEnd"/>
            <w:r w:rsidR="00F3352C">
              <w:rPr>
                <w:rFonts w:asciiTheme="majorHAnsi" w:hAnsiTheme="majorHAnsi"/>
                <w:lang w:val="es-MX"/>
              </w:rPr>
              <w:t>.</w:t>
            </w:r>
          </w:p>
        </w:tc>
        <w:tc>
          <w:tcPr>
            <w:tcW w:w="1596" w:type="dxa"/>
            <w:hideMark/>
          </w:tcPr>
          <w:p w:rsidR="00A52DD0" w:rsidRPr="008E5696" w:rsidRDefault="007E172F" w:rsidP="007E172F">
            <w:pPr>
              <w:tabs>
                <w:tab w:val="left" w:pos="6885"/>
              </w:tabs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Sigue Instrucciones pero envía desarrollo de prueba 1 día después de fecha límite</w:t>
            </w:r>
          </w:p>
        </w:tc>
        <w:tc>
          <w:tcPr>
            <w:tcW w:w="1542" w:type="dxa"/>
            <w:hideMark/>
          </w:tcPr>
          <w:p w:rsidR="00A52DD0" w:rsidRPr="008E5696" w:rsidRDefault="007E172F" w:rsidP="007E172F">
            <w:pPr>
              <w:tabs>
                <w:tab w:val="left" w:pos="6885"/>
              </w:tabs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Sigue instrucciones  pero envía desarrollo de prueba con 2 días de retraso.</w:t>
            </w:r>
          </w:p>
        </w:tc>
        <w:tc>
          <w:tcPr>
            <w:tcW w:w="1510" w:type="dxa"/>
            <w:hideMark/>
          </w:tcPr>
          <w:p w:rsidR="00A52DD0" w:rsidRPr="008E5696" w:rsidRDefault="007E172F" w:rsidP="008E5696">
            <w:pPr>
              <w:tabs>
                <w:tab w:val="left" w:pos="6885"/>
              </w:tabs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</w:rPr>
              <w:t>No sigue instrucciones, no envía prueba en fecha límite</w:t>
            </w:r>
          </w:p>
        </w:tc>
        <w:tc>
          <w:tcPr>
            <w:tcW w:w="1178" w:type="dxa"/>
            <w:noWrap/>
            <w:hideMark/>
          </w:tcPr>
          <w:p w:rsidR="00A52DD0" w:rsidRPr="008E5696" w:rsidRDefault="00A52DD0" w:rsidP="008E5696">
            <w:pPr>
              <w:tabs>
                <w:tab w:val="left" w:pos="6885"/>
              </w:tabs>
              <w:rPr>
                <w:rFonts w:asciiTheme="majorHAnsi" w:hAnsiTheme="majorHAnsi"/>
              </w:rPr>
            </w:pPr>
          </w:p>
        </w:tc>
      </w:tr>
    </w:tbl>
    <w:p w:rsidR="008E5696" w:rsidRDefault="00A52DD0" w:rsidP="0059251F">
      <w:pPr>
        <w:tabs>
          <w:tab w:val="left" w:pos="6885"/>
        </w:tabs>
        <w:spacing w:after="0" w:line="240" w:lineRule="auto"/>
        <w:rPr>
          <w:rFonts w:asciiTheme="majorHAnsi" w:hAnsiTheme="majorHAnsi"/>
        </w:rPr>
      </w:pPr>
      <w:r w:rsidRPr="004E016F">
        <w:rPr>
          <w:rFonts w:asciiTheme="majorHAnsi" w:hAnsiTheme="majorHAnsi"/>
          <w:b/>
        </w:rPr>
        <w:t>Puntaje total</w:t>
      </w:r>
      <w:r>
        <w:rPr>
          <w:rFonts w:asciiTheme="majorHAnsi" w:hAnsiTheme="majorHAnsi"/>
        </w:rPr>
        <w:t xml:space="preserve">: </w:t>
      </w:r>
      <w:r w:rsidR="0059251F">
        <w:rPr>
          <w:rFonts w:asciiTheme="majorHAnsi" w:hAnsiTheme="majorHAnsi"/>
        </w:rPr>
        <w:t xml:space="preserve"> </w:t>
      </w:r>
      <w:r w:rsidR="004E016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12 </w:t>
      </w:r>
      <w:r w:rsidR="008E5696">
        <w:rPr>
          <w:rFonts w:asciiTheme="majorHAnsi" w:hAnsiTheme="majorHAnsi"/>
        </w:rPr>
        <w:t>puntos.</w:t>
      </w:r>
    </w:p>
    <w:p w:rsidR="008E5696" w:rsidRDefault="0059251F" w:rsidP="0059251F">
      <w:pPr>
        <w:tabs>
          <w:tab w:val="left" w:pos="6885"/>
        </w:tabs>
        <w:spacing w:after="0" w:line="240" w:lineRule="auto"/>
        <w:rPr>
          <w:rFonts w:asciiTheme="majorHAnsi" w:hAnsiTheme="majorHAnsi"/>
        </w:rPr>
      </w:pPr>
      <w:r w:rsidRPr="004E016F">
        <w:rPr>
          <w:rFonts w:asciiTheme="majorHAnsi" w:hAnsiTheme="majorHAnsi"/>
          <w:b/>
        </w:rPr>
        <w:t>Logrado</w:t>
      </w:r>
      <w:r>
        <w:rPr>
          <w:rFonts w:asciiTheme="majorHAnsi" w:hAnsiTheme="majorHAnsi"/>
        </w:rPr>
        <w:t>; más</w:t>
      </w:r>
      <w:r w:rsidR="008E5696">
        <w:rPr>
          <w:rFonts w:asciiTheme="majorHAnsi" w:hAnsiTheme="majorHAnsi"/>
        </w:rPr>
        <w:t xml:space="preserve"> de 6 puntos</w:t>
      </w:r>
    </w:p>
    <w:p w:rsidR="008E5696" w:rsidRDefault="008E5696" w:rsidP="0059251F">
      <w:pPr>
        <w:tabs>
          <w:tab w:val="left" w:pos="6885"/>
        </w:tabs>
        <w:spacing w:after="0" w:line="240" w:lineRule="auto"/>
        <w:rPr>
          <w:rFonts w:asciiTheme="majorHAnsi" w:hAnsiTheme="majorHAnsi"/>
        </w:rPr>
      </w:pPr>
      <w:r w:rsidRPr="004E016F">
        <w:rPr>
          <w:rFonts w:asciiTheme="majorHAnsi" w:hAnsiTheme="majorHAnsi"/>
          <w:b/>
        </w:rPr>
        <w:t>Medianamente Logrado</w:t>
      </w:r>
      <w:r>
        <w:rPr>
          <w:rFonts w:asciiTheme="majorHAnsi" w:hAnsiTheme="majorHAnsi"/>
        </w:rPr>
        <w:t xml:space="preserve">  más de 4 puntos</w:t>
      </w:r>
    </w:p>
    <w:p w:rsidR="008E5696" w:rsidRPr="004203A8" w:rsidRDefault="008E5696" w:rsidP="008E5696">
      <w:pPr>
        <w:tabs>
          <w:tab w:val="left" w:pos="6885"/>
        </w:tabs>
        <w:rPr>
          <w:rFonts w:asciiTheme="majorHAnsi" w:hAnsiTheme="majorHAnsi"/>
        </w:rPr>
      </w:pPr>
      <w:r w:rsidRPr="004E016F">
        <w:rPr>
          <w:rFonts w:asciiTheme="majorHAnsi" w:hAnsiTheme="majorHAnsi"/>
          <w:b/>
        </w:rPr>
        <w:t>No Logrado</w:t>
      </w:r>
      <w:r>
        <w:rPr>
          <w:rFonts w:asciiTheme="majorHAnsi" w:hAnsiTheme="majorHAnsi"/>
        </w:rPr>
        <w:t>; menos de 4 puntos</w:t>
      </w:r>
    </w:p>
    <w:sectPr w:rsidR="008E5696" w:rsidRPr="004203A8" w:rsidSect="000D76A4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5D" w:rsidRDefault="0094005D" w:rsidP="0032025B">
      <w:pPr>
        <w:spacing w:after="0" w:line="240" w:lineRule="auto"/>
      </w:pPr>
      <w:r>
        <w:separator/>
      </w:r>
    </w:p>
  </w:endnote>
  <w:endnote w:type="continuationSeparator" w:id="0">
    <w:p w:rsidR="0094005D" w:rsidRDefault="0094005D" w:rsidP="0032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5D" w:rsidRDefault="0094005D" w:rsidP="0032025B">
      <w:pPr>
        <w:spacing w:after="0" w:line="240" w:lineRule="auto"/>
      </w:pPr>
      <w:r>
        <w:separator/>
      </w:r>
    </w:p>
  </w:footnote>
  <w:footnote w:type="continuationSeparator" w:id="0">
    <w:p w:rsidR="0094005D" w:rsidRDefault="0094005D" w:rsidP="0032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5B" w:rsidRPr="0032025B" w:rsidRDefault="0032025B" w:rsidP="0032025B">
    <w:pPr>
      <w:spacing w:after="0"/>
      <w:ind w:left="284"/>
      <w:rPr>
        <w:rFonts w:asciiTheme="majorHAnsi" w:hAnsiTheme="majorHAnsi" w:cs="Times New Roman"/>
        <w:b/>
        <w:bCs/>
        <w:sz w:val="18"/>
        <w:szCs w:val="18"/>
        <w:lang w:val="es-ES_tradnl"/>
      </w:rPr>
    </w:pPr>
    <w:r w:rsidRPr="0032025B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18915</wp:posOffset>
          </wp:positionH>
          <wp:positionV relativeFrom="paragraph">
            <wp:posOffset>-3180</wp:posOffset>
          </wp:positionV>
          <wp:extent cx="463350" cy="590400"/>
          <wp:effectExtent l="1905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50" cy="59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</w:t>
    </w:r>
    <w:r w:rsidRPr="0032025B">
      <w:rPr>
        <w:rFonts w:asciiTheme="majorHAnsi" w:hAnsiTheme="majorHAnsi" w:cs="Times New Roman"/>
        <w:b/>
        <w:bCs/>
        <w:sz w:val="18"/>
        <w:szCs w:val="18"/>
        <w:lang w:val="es-ES_tradnl"/>
      </w:rPr>
      <w:t>Departamento de Ciencias.</w:t>
    </w:r>
  </w:p>
  <w:p w:rsidR="0032025B" w:rsidRPr="0032025B" w:rsidRDefault="0032025B" w:rsidP="0032025B">
    <w:pPr>
      <w:spacing w:after="0"/>
      <w:ind w:left="360"/>
      <w:rPr>
        <w:rFonts w:asciiTheme="majorHAnsi" w:hAnsiTheme="majorHAnsi" w:cs="Times New Roman"/>
        <w:b/>
        <w:bCs/>
        <w:sz w:val="18"/>
        <w:szCs w:val="18"/>
        <w:lang w:val="es-ES_tradnl"/>
      </w:rPr>
    </w:pPr>
    <w:r>
      <w:rPr>
        <w:rFonts w:asciiTheme="majorHAnsi" w:hAnsiTheme="majorHAnsi" w:cs="Times New Roman"/>
        <w:b/>
        <w:bCs/>
        <w:sz w:val="18"/>
        <w:szCs w:val="18"/>
        <w:lang w:val="es-ES_tradnl"/>
      </w:rPr>
      <w:t xml:space="preserve">           </w:t>
    </w:r>
    <w:r w:rsidRPr="0032025B">
      <w:rPr>
        <w:rFonts w:asciiTheme="majorHAnsi" w:hAnsiTheme="majorHAnsi" w:cs="Times New Roman"/>
        <w:b/>
        <w:bCs/>
        <w:sz w:val="18"/>
        <w:szCs w:val="18"/>
        <w:lang w:val="es-ES_tradnl"/>
      </w:rPr>
      <w:t>Subsector:   Ciencias</w:t>
    </w:r>
  </w:p>
  <w:p w:rsidR="0032025B" w:rsidRPr="0032025B" w:rsidRDefault="0032025B" w:rsidP="0032025B">
    <w:pPr>
      <w:spacing w:after="0"/>
      <w:ind w:left="360"/>
      <w:rPr>
        <w:rFonts w:asciiTheme="majorHAnsi" w:hAnsiTheme="majorHAnsi" w:cs="Times New Roman"/>
        <w:b/>
        <w:bCs/>
        <w:sz w:val="18"/>
        <w:szCs w:val="18"/>
        <w:lang w:val="es-ES_tradnl"/>
      </w:rPr>
    </w:pPr>
    <w:r>
      <w:rPr>
        <w:rFonts w:asciiTheme="majorHAnsi" w:hAnsiTheme="majorHAnsi" w:cs="Times New Roman"/>
        <w:b/>
        <w:bCs/>
        <w:sz w:val="18"/>
        <w:szCs w:val="18"/>
        <w:lang w:val="es-ES_tradnl"/>
      </w:rPr>
      <w:t xml:space="preserve">          </w:t>
    </w:r>
    <w:r w:rsidRPr="0032025B">
      <w:rPr>
        <w:rFonts w:asciiTheme="majorHAnsi" w:hAnsiTheme="majorHAnsi" w:cs="Times New Roman"/>
        <w:b/>
        <w:bCs/>
        <w:sz w:val="18"/>
        <w:szCs w:val="18"/>
        <w:lang w:val="es-ES_tradnl"/>
      </w:rPr>
      <w:t>Asignatura: Ciencias para la Ciudadanía</w:t>
    </w:r>
  </w:p>
  <w:p w:rsidR="0032025B" w:rsidRDefault="0032025B" w:rsidP="0032025B">
    <w:pPr>
      <w:spacing w:after="0"/>
      <w:ind w:left="360"/>
    </w:pPr>
    <w:r>
      <w:rPr>
        <w:rFonts w:asciiTheme="majorHAnsi" w:hAnsiTheme="majorHAnsi" w:cs="Times New Roman"/>
        <w:b/>
        <w:bCs/>
        <w:sz w:val="18"/>
        <w:szCs w:val="18"/>
        <w:lang w:val="es-ES_tradnl"/>
      </w:rPr>
      <w:t xml:space="preserve">           </w:t>
    </w:r>
    <w:r w:rsidRPr="0032025B">
      <w:rPr>
        <w:rFonts w:asciiTheme="majorHAnsi" w:hAnsiTheme="majorHAnsi" w:cs="Times New Roman"/>
        <w:b/>
        <w:bCs/>
        <w:sz w:val="18"/>
        <w:szCs w:val="18"/>
        <w:lang w:val="es-ES_tradnl"/>
      </w:rPr>
      <w:t>Bienestar y Salud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6295"/>
    <w:multiLevelType w:val="hybridMultilevel"/>
    <w:tmpl w:val="86281A68"/>
    <w:lvl w:ilvl="0" w:tplc="5EFC6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714"/>
    <w:multiLevelType w:val="hybridMultilevel"/>
    <w:tmpl w:val="0F56D600"/>
    <w:lvl w:ilvl="0" w:tplc="B8923448">
      <w:start w:val="2"/>
      <w:numFmt w:val="upperRoman"/>
      <w:lvlText w:val="%1."/>
      <w:lvlJc w:val="left"/>
      <w:pPr>
        <w:ind w:left="237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735" w:hanging="360"/>
      </w:pPr>
    </w:lvl>
    <w:lvl w:ilvl="2" w:tplc="340A001B" w:tentative="1">
      <w:start w:val="1"/>
      <w:numFmt w:val="lowerRoman"/>
      <w:lvlText w:val="%3."/>
      <w:lvlJc w:val="right"/>
      <w:pPr>
        <w:ind w:left="3455" w:hanging="180"/>
      </w:pPr>
    </w:lvl>
    <w:lvl w:ilvl="3" w:tplc="340A000F" w:tentative="1">
      <w:start w:val="1"/>
      <w:numFmt w:val="decimal"/>
      <w:lvlText w:val="%4."/>
      <w:lvlJc w:val="left"/>
      <w:pPr>
        <w:ind w:left="4175" w:hanging="360"/>
      </w:pPr>
    </w:lvl>
    <w:lvl w:ilvl="4" w:tplc="340A0019" w:tentative="1">
      <w:start w:val="1"/>
      <w:numFmt w:val="lowerLetter"/>
      <w:lvlText w:val="%5."/>
      <w:lvlJc w:val="left"/>
      <w:pPr>
        <w:ind w:left="4895" w:hanging="360"/>
      </w:pPr>
    </w:lvl>
    <w:lvl w:ilvl="5" w:tplc="340A001B" w:tentative="1">
      <w:start w:val="1"/>
      <w:numFmt w:val="lowerRoman"/>
      <w:lvlText w:val="%6."/>
      <w:lvlJc w:val="right"/>
      <w:pPr>
        <w:ind w:left="5615" w:hanging="180"/>
      </w:pPr>
    </w:lvl>
    <w:lvl w:ilvl="6" w:tplc="340A000F" w:tentative="1">
      <w:start w:val="1"/>
      <w:numFmt w:val="decimal"/>
      <w:lvlText w:val="%7."/>
      <w:lvlJc w:val="left"/>
      <w:pPr>
        <w:ind w:left="6335" w:hanging="360"/>
      </w:pPr>
    </w:lvl>
    <w:lvl w:ilvl="7" w:tplc="340A0019" w:tentative="1">
      <w:start w:val="1"/>
      <w:numFmt w:val="lowerLetter"/>
      <w:lvlText w:val="%8."/>
      <w:lvlJc w:val="left"/>
      <w:pPr>
        <w:ind w:left="7055" w:hanging="360"/>
      </w:pPr>
    </w:lvl>
    <w:lvl w:ilvl="8" w:tplc="340A001B" w:tentative="1">
      <w:start w:val="1"/>
      <w:numFmt w:val="lowerRoman"/>
      <w:lvlText w:val="%9."/>
      <w:lvlJc w:val="right"/>
      <w:pPr>
        <w:ind w:left="7775" w:hanging="180"/>
      </w:pPr>
    </w:lvl>
  </w:abstractNum>
  <w:abstractNum w:abstractNumId="2">
    <w:nsid w:val="1CAE7383"/>
    <w:multiLevelType w:val="hybridMultilevel"/>
    <w:tmpl w:val="CCFA36D4"/>
    <w:lvl w:ilvl="0" w:tplc="AA78443A">
      <w:start w:val="1"/>
      <w:numFmt w:val="upperRoman"/>
      <w:lvlText w:val="%1."/>
      <w:lvlJc w:val="left"/>
      <w:pPr>
        <w:ind w:left="165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015" w:hanging="360"/>
      </w:pPr>
    </w:lvl>
    <w:lvl w:ilvl="2" w:tplc="340A001B" w:tentative="1">
      <w:start w:val="1"/>
      <w:numFmt w:val="lowerRoman"/>
      <w:lvlText w:val="%3."/>
      <w:lvlJc w:val="right"/>
      <w:pPr>
        <w:ind w:left="2735" w:hanging="180"/>
      </w:pPr>
    </w:lvl>
    <w:lvl w:ilvl="3" w:tplc="340A000F" w:tentative="1">
      <w:start w:val="1"/>
      <w:numFmt w:val="decimal"/>
      <w:lvlText w:val="%4."/>
      <w:lvlJc w:val="left"/>
      <w:pPr>
        <w:ind w:left="3455" w:hanging="360"/>
      </w:pPr>
    </w:lvl>
    <w:lvl w:ilvl="4" w:tplc="340A0019" w:tentative="1">
      <w:start w:val="1"/>
      <w:numFmt w:val="lowerLetter"/>
      <w:lvlText w:val="%5."/>
      <w:lvlJc w:val="left"/>
      <w:pPr>
        <w:ind w:left="4175" w:hanging="360"/>
      </w:pPr>
    </w:lvl>
    <w:lvl w:ilvl="5" w:tplc="340A001B" w:tentative="1">
      <w:start w:val="1"/>
      <w:numFmt w:val="lowerRoman"/>
      <w:lvlText w:val="%6."/>
      <w:lvlJc w:val="right"/>
      <w:pPr>
        <w:ind w:left="4895" w:hanging="180"/>
      </w:pPr>
    </w:lvl>
    <w:lvl w:ilvl="6" w:tplc="340A000F" w:tentative="1">
      <w:start w:val="1"/>
      <w:numFmt w:val="decimal"/>
      <w:lvlText w:val="%7."/>
      <w:lvlJc w:val="left"/>
      <w:pPr>
        <w:ind w:left="5615" w:hanging="360"/>
      </w:pPr>
    </w:lvl>
    <w:lvl w:ilvl="7" w:tplc="340A0019" w:tentative="1">
      <w:start w:val="1"/>
      <w:numFmt w:val="lowerLetter"/>
      <w:lvlText w:val="%8."/>
      <w:lvlJc w:val="left"/>
      <w:pPr>
        <w:ind w:left="6335" w:hanging="360"/>
      </w:pPr>
    </w:lvl>
    <w:lvl w:ilvl="8" w:tplc="340A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>
    <w:nsid w:val="1EA31B24"/>
    <w:multiLevelType w:val="hybridMultilevel"/>
    <w:tmpl w:val="4EC65A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94639"/>
    <w:multiLevelType w:val="hybridMultilevel"/>
    <w:tmpl w:val="6AE0A0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B1CAD"/>
    <w:multiLevelType w:val="hybridMultilevel"/>
    <w:tmpl w:val="23E691B4"/>
    <w:lvl w:ilvl="0" w:tplc="2F100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925BC"/>
    <w:multiLevelType w:val="hybridMultilevel"/>
    <w:tmpl w:val="B1D6E122"/>
    <w:lvl w:ilvl="0" w:tplc="3EF22EA4">
      <w:start w:val="1"/>
      <w:numFmt w:val="upperRoman"/>
      <w:lvlText w:val="%1."/>
      <w:lvlJc w:val="left"/>
      <w:pPr>
        <w:ind w:left="93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95" w:hanging="360"/>
      </w:pPr>
    </w:lvl>
    <w:lvl w:ilvl="2" w:tplc="340A001B" w:tentative="1">
      <w:start w:val="1"/>
      <w:numFmt w:val="lowerRoman"/>
      <w:lvlText w:val="%3."/>
      <w:lvlJc w:val="right"/>
      <w:pPr>
        <w:ind w:left="2015" w:hanging="180"/>
      </w:pPr>
    </w:lvl>
    <w:lvl w:ilvl="3" w:tplc="340A000F" w:tentative="1">
      <w:start w:val="1"/>
      <w:numFmt w:val="decimal"/>
      <w:lvlText w:val="%4."/>
      <w:lvlJc w:val="left"/>
      <w:pPr>
        <w:ind w:left="2735" w:hanging="360"/>
      </w:pPr>
    </w:lvl>
    <w:lvl w:ilvl="4" w:tplc="340A0019" w:tentative="1">
      <w:start w:val="1"/>
      <w:numFmt w:val="lowerLetter"/>
      <w:lvlText w:val="%5."/>
      <w:lvlJc w:val="left"/>
      <w:pPr>
        <w:ind w:left="3455" w:hanging="360"/>
      </w:pPr>
    </w:lvl>
    <w:lvl w:ilvl="5" w:tplc="340A001B" w:tentative="1">
      <w:start w:val="1"/>
      <w:numFmt w:val="lowerRoman"/>
      <w:lvlText w:val="%6."/>
      <w:lvlJc w:val="right"/>
      <w:pPr>
        <w:ind w:left="4175" w:hanging="180"/>
      </w:pPr>
    </w:lvl>
    <w:lvl w:ilvl="6" w:tplc="340A000F" w:tentative="1">
      <w:start w:val="1"/>
      <w:numFmt w:val="decimal"/>
      <w:lvlText w:val="%7."/>
      <w:lvlJc w:val="left"/>
      <w:pPr>
        <w:ind w:left="4895" w:hanging="360"/>
      </w:pPr>
    </w:lvl>
    <w:lvl w:ilvl="7" w:tplc="340A0019" w:tentative="1">
      <w:start w:val="1"/>
      <w:numFmt w:val="lowerLetter"/>
      <w:lvlText w:val="%8."/>
      <w:lvlJc w:val="left"/>
      <w:pPr>
        <w:ind w:left="5615" w:hanging="360"/>
      </w:pPr>
    </w:lvl>
    <w:lvl w:ilvl="8" w:tplc="340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7">
    <w:nsid w:val="3F5A2BD8"/>
    <w:multiLevelType w:val="hybridMultilevel"/>
    <w:tmpl w:val="569406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B538C"/>
    <w:multiLevelType w:val="hybridMultilevel"/>
    <w:tmpl w:val="B472EA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5B"/>
    <w:rsid w:val="000D76A4"/>
    <w:rsid w:val="00145C8A"/>
    <w:rsid w:val="00251BAD"/>
    <w:rsid w:val="002C68DD"/>
    <w:rsid w:val="0032025B"/>
    <w:rsid w:val="00321589"/>
    <w:rsid w:val="003D6F93"/>
    <w:rsid w:val="00401BD1"/>
    <w:rsid w:val="004203A8"/>
    <w:rsid w:val="004E016F"/>
    <w:rsid w:val="00513658"/>
    <w:rsid w:val="0059251F"/>
    <w:rsid w:val="005A38A0"/>
    <w:rsid w:val="005A7974"/>
    <w:rsid w:val="005F1AF8"/>
    <w:rsid w:val="00633A36"/>
    <w:rsid w:val="006C3D5D"/>
    <w:rsid w:val="006D0A7D"/>
    <w:rsid w:val="007312A6"/>
    <w:rsid w:val="007A50A3"/>
    <w:rsid w:val="007E172F"/>
    <w:rsid w:val="00814B50"/>
    <w:rsid w:val="0085173A"/>
    <w:rsid w:val="008E5696"/>
    <w:rsid w:val="0094005D"/>
    <w:rsid w:val="00A52DD0"/>
    <w:rsid w:val="00AB7A49"/>
    <w:rsid w:val="00B2737E"/>
    <w:rsid w:val="00BB1544"/>
    <w:rsid w:val="00D2591D"/>
    <w:rsid w:val="00DC6E88"/>
    <w:rsid w:val="00E27213"/>
    <w:rsid w:val="00EA364F"/>
    <w:rsid w:val="00EE3303"/>
    <w:rsid w:val="00F06F79"/>
    <w:rsid w:val="00F3352C"/>
    <w:rsid w:val="00F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25B"/>
  </w:style>
  <w:style w:type="paragraph" w:styleId="Piedepgina">
    <w:name w:val="footer"/>
    <w:basedOn w:val="Normal"/>
    <w:link w:val="PiedepginaCar"/>
    <w:uiPriority w:val="99"/>
    <w:semiHidden/>
    <w:unhideWhenUsed/>
    <w:rsid w:val="00320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025B"/>
  </w:style>
  <w:style w:type="paragraph" w:styleId="Textodeglobo">
    <w:name w:val="Balloon Text"/>
    <w:basedOn w:val="Normal"/>
    <w:link w:val="TextodegloboCar"/>
    <w:uiPriority w:val="99"/>
    <w:semiHidden/>
    <w:unhideWhenUsed/>
    <w:rsid w:val="0032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2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7A4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B7A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A49"/>
    <w:rPr>
      <w:rFonts w:ascii="Carlito" w:eastAsia="Carlito" w:hAnsi="Carlito" w:cs="Carlito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06F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E5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25B"/>
  </w:style>
  <w:style w:type="paragraph" w:styleId="Piedepgina">
    <w:name w:val="footer"/>
    <w:basedOn w:val="Normal"/>
    <w:link w:val="PiedepginaCar"/>
    <w:uiPriority w:val="99"/>
    <w:semiHidden/>
    <w:unhideWhenUsed/>
    <w:rsid w:val="00320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025B"/>
  </w:style>
  <w:style w:type="paragraph" w:styleId="Textodeglobo">
    <w:name w:val="Balloon Text"/>
    <w:basedOn w:val="Normal"/>
    <w:link w:val="TextodegloboCar"/>
    <w:uiPriority w:val="99"/>
    <w:semiHidden/>
    <w:unhideWhenUsed/>
    <w:rsid w:val="0032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2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7A4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B7A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A49"/>
    <w:rPr>
      <w:rFonts w:ascii="Carlito" w:eastAsia="Carlito" w:hAnsi="Carlito" w:cs="Carlito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06F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E5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inicasdechile.cl/noticias/tres-de-cada-cuatro-chilenos-estan-excedidos-de-peso-y-el-87-tiene-habitos-sedentario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barahona@maxsalas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B989-14F6-4325-86EE-1471E84D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Nunutza Barahona</dc:creator>
  <cp:lastModifiedBy>jose leonardo</cp:lastModifiedBy>
  <cp:revision>2</cp:revision>
  <dcterms:created xsi:type="dcterms:W3CDTF">2020-07-06T00:21:00Z</dcterms:created>
  <dcterms:modified xsi:type="dcterms:W3CDTF">2020-07-06T00:21:00Z</dcterms:modified>
</cp:coreProperties>
</file>