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41B" w:rsidRDefault="0010541B"/>
    <w:p w:rsidR="0010541B" w:rsidRDefault="0010541B" w:rsidP="0010541B">
      <w:pPr>
        <w:spacing w:after="0" w:line="240" w:lineRule="auto"/>
        <w:jc w:val="center"/>
        <w:rPr>
          <w:rFonts w:eastAsia="Times New Roman" w:cstheme="minorHAnsi"/>
          <w:b/>
          <w:color w:val="000000"/>
          <w:szCs w:val="20"/>
          <w:lang w:eastAsia="es-CL"/>
        </w:rPr>
      </w:pPr>
      <w:r>
        <w:rPr>
          <w:rFonts w:eastAsia="Times New Roman" w:cstheme="minorHAnsi"/>
          <w:b/>
          <w:color w:val="000000"/>
          <w:szCs w:val="20"/>
          <w:lang w:eastAsia="es-CL"/>
        </w:rPr>
        <w:t xml:space="preserve">GUÍA DE APRENDIZAJE N°  </w:t>
      </w:r>
      <w:r w:rsidR="00852E59">
        <w:rPr>
          <w:rFonts w:eastAsia="Times New Roman" w:cstheme="minorHAnsi"/>
          <w:b/>
          <w:color w:val="000000"/>
          <w:szCs w:val="20"/>
          <w:lang w:eastAsia="es-CL"/>
        </w:rPr>
        <w:t>4</w:t>
      </w:r>
    </w:p>
    <w:p w:rsidR="00C63C64" w:rsidRDefault="00C63C64" w:rsidP="0010541B">
      <w:pPr>
        <w:spacing w:after="0" w:line="240" w:lineRule="auto"/>
        <w:jc w:val="center"/>
        <w:rPr>
          <w:rFonts w:eastAsia="Times New Roman" w:cstheme="minorHAnsi"/>
          <w:b/>
          <w:color w:val="000000"/>
          <w:szCs w:val="20"/>
          <w:lang w:eastAsia="es-CL"/>
        </w:rPr>
      </w:pPr>
      <w:r>
        <w:rPr>
          <w:rFonts w:eastAsia="Times New Roman" w:cstheme="minorHAnsi"/>
          <w:b/>
          <w:color w:val="000000"/>
          <w:szCs w:val="20"/>
          <w:lang w:eastAsia="es-CL"/>
        </w:rPr>
        <w:t>ENSAYO MULTIDISCIPLINARIO: COVID-19</w:t>
      </w:r>
    </w:p>
    <w:p w:rsidR="00C63C64" w:rsidRDefault="00C63C64" w:rsidP="0010541B">
      <w:pPr>
        <w:spacing w:after="0" w:line="240" w:lineRule="auto"/>
        <w:jc w:val="center"/>
      </w:pPr>
      <w:r>
        <w:rPr>
          <w:rFonts w:eastAsia="Times New Roman" w:cstheme="minorHAnsi"/>
          <w:b/>
          <w:color w:val="000000"/>
          <w:szCs w:val="20"/>
          <w:lang w:eastAsia="es-CL"/>
        </w:rPr>
        <w:t>(</w:t>
      </w:r>
      <w:r w:rsidR="0097633E">
        <w:rPr>
          <w:rFonts w:eastAsia="Times New Roman" w:cstheme="minorHAnsi"/>
          <w:b/>
          <w:color w:val="000000"/>
          <w:szCs w:val="20"/>
          <w:lang w:eastAsia="es-CL"/>
        </w:rPr>
        <w:t>SEGUND</w:t>
      </w:r>
      <w:r>
        <w:rPr>
          <w:rFonts w:eastAsia="Times New Roman" w:cstheme="minorHAnsi"/>
          <w:b/>
          <w:color w:val="000000"/>
          <w:szCs w:val="20"/>
          <w:lang w:eastAsia="es-CL"/>
        </w:rPr>
        <w:t>A PARTE)</w:t>
      </w:r>
    </w:p>
    <w:p w:rsidR="0010541B" w:rsidRDefault="0010541B" w:rsidP="0010541B">
      <w:pPr>
        <w:spacing w:after="0" w:line="240" w:lineRule="auto"/>
        <w:jc w:val="center"/>
        <w:rPr>
          <w:rFonts w:eastAsia="Times New Roman" w:cstheme="minorHAnsi"/>
          <w:b/>
          <w:caps/>
          <w:color w:val="000000"/>
          <w:szCs w:val="20"/>
          <w:lang w:eastAsia="es-CL"/>
        </w:rPr>
      </w:pPr>
    </w:p>
    <w:tbl>
      <w:tblPr>
        <w:tblStyle w:val="Tablaconcuadrcula"/>
        <w:tblW w:w="10078" w:type="dxa"/>
        <w:tblLook w:val="04A0" w:firstRow="1" w:lastRow="0" w:firstColumn="1" w:lastColumn="0" w:noHBand="0" w:noVBand="1"/>
      </w:tblPr>
      <w:tblGrid>
        <w:gridCol w:w="2827"/>
        <w:gridCol w:w="7251"/>
      </w:tblGrid>
      <w:tr w:rsidR="0010541B" w:rsidTr="004973AB">
        <w:trPr>
          <w:trHeight w:val="567"/>
        </w:trPr>
        <w:tc>
          <w:tcPr>
            <w:tcW w:w="2827" w:type="dxa"/>
            <w:shd w:val="clear" w:color="auto" w:fill="auto"/>
            <w:vAlign w:val="center"/>
          </w:tcPr>
          <w:p w:rsidR="0010541B" w:rsidRDefault="0010541B" w:rsidP="004973AB">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Asignatura</w:t>
            </w:r>
          </w:p>
        </w:tc>
        <w:tc>
          <w:tcPr>
            <w:tcW w:w="7250" w:type="dxa"/>
            <w:shd w:val="clear" w:color="auto" w:fill="auto"/>
            <w:vAlign w:val="center"/>
          </w:tcPr>
          <w:p w:rsidR="0010541B" w:rsidRDefault="0010541B" w:rsidP="0010541B">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Comprensión histórica del presente</w:t>
            </w:r>
          </w:p>
          <w:p w:rsidR="0010541B" w:rsidRDefault="0010541B" w:rsidP="0010541B">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(profundización)</w:t>
            </w:r>
          </w:p>
        </w:tc>
      </w:tr>
      <w:tr w:rsidR="0010541B" w:rsidTr="004973AB">
        <w:trPr>
          <w:trHeight w:val="567"/>
        </w:trPr>
        <w:tc>
          <w:tcPr>
            <w:tcW w:w="2827" w:type="dxa"/>
            <w:shd w:val="clear" w:color="auto" w:fill="auto"/>
            <w:vAlign w:val="center"/>
          </w:tcPr>
          <w:p w:rsidR="0010541B" w:rsidRDefault="0010541B" w:rsidP="004973AB">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50" w:type="dxa"/>
            <w:shd w:val="clear" w:color="auto" w:fill="auto"/>
            <w:vAlign w:val="center"/>
          </w:tcPr>
          <w:p w:rsidR="0010541B" w:rsidRDefault="0010541B" w:rsidP="004973AB">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3° mEDIO</w:t>
            </w:r>
          </w:p>
        </w:tc>
      </w:tr>
      <w:tr w:rsidR="0010541B" w:rsidTr="004973AB">
        <w:trPr>
          <w:trHeight w:val="567"/>
        </w:trPr>
        <w:tc>
          <w:tcPr>
            <w:tcW w:w="2827" w:type="dxa"/>
            <w:shd w:val="clear" w:color="auto" w:fill="auto"/>
            <w:vAlign w:val="center"/>
          </w:tcPr>
          <w:p w:rsidR="0010541B" w:rsidRDefault="0010541B" w:rsidP="004973AB">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UNIDAD</w:t>
            </w:r>
          </w:p>
        </w:tc>
        <w:tc>
          <w:tcPr>
            <w:tcW w:w="7250" w:type="dxa"/>
            <w:shd w:val="clear" w:color="auto" w:fill="auto"/>
            <w:vAlign w:val="center"/>
          </w:tcPr>
          <w:p w:rsidR="0010541B" w:rsidRDefault="0010541B" w:rsidP="004973AB">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Presente y conocimiento histórico: La historia reciente y sus principales procesos</w:t>
            </w:r>
          </w:p>
        </w:tc>
      </w:tr>
      <w:tr w:rsidR="0010541B" w:rsidTr="004973AB">
        <w:trPr>
          <w:trHeight w:val="567"/>
        </w:trPr>
        <w:tc>
          <w:tcPr>
            <w:tcW w:w="2827" w:type="dxa"/>
            <w:shd w:val="clear" w:color="auto" w:fill="auto"/>
            <w:vAlign w:val="center"/>
          </w:tcPr>
          <w:p w:rsidR="0010541B" w:rsidRDefault="0010541B" w:rsidP="004973AB">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50" w:type="dxa"/>
            <w:shd w:val="clear" w:color="auto" w:fill="auto"/>
            <w:vAlign w:val="center"/>
          </w:tcPr>
          <w:p w:rsidR="0010541B" w:rsidRDefault="0010541B" w:rsidP="004973AB">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Analizar diversas perspectivas hostorigráficas sobre procesos de la historia reciente considerando</w:t>
            </w:r>
            <w:r w:rsidR="00EB0DD7">
              <w:rPr>
                <w:rFonts w:eastAsia="Times New Roman" w:cstheme="minorHAnsi"/>
                <w:bCs/>
                <w:caps/>
                <w:color w:val="000000"/>
                <w:szCs w:val="20"/>
                <w:lang w:eastAsia="es-CL"/>
              </w:rPr>
              <w:t xml:space="preserve"> la importancia del conocimiento histórico en la sociedad y el protagonismo de individuos y grupos en cuanto a sujetos históricos</w:t>
            </w:r>
          </w:p>
        </w:tc>
      </w:tr>
    </w:tbl>
    <w:p w:rsidR="0010541B" w:rsidRDefault="0010541B" w:rsidP="0010541B">
      <w:pPr>
        <w:spacing w:after="0" w:line="240" w:lineRule="auto"/>
        <w:jc w:val="center"/>
        <w:rPr>
          <w:rFonts w:eastAsia="Times New Roman" w:cstheme="minorHAnsi"/>
          <w:b/>
          <w:caps/>
          <w:color w:val="000000"/>
          <w:szCs w:val="20"/>
          <w:lang w:eastAsia="es-CL"/>
        </w:rPr>
      </w:pPr>
    </w:p>
    <w:p w:rsidR="0010541B" w:rsidRDefault="0010541B" w:rsidP="0010541B">
      <w:pPr>
        <w:spacing w:after="0" w:line="240" w:lineRule="auto"/>
        <w:jc w:val="center"/>
        <w:rPr>
          <w:rFonts w:eastAsia="Times New Roman" w:cstheme="minorHAnsi"/>
          <w:b/>
          <w:caps/>
          <w:color w:val="000000"/>
          <w:szCs w:val="20"/>
          <w:lang w:eastAsia="es-CL"/>
        </w:rPr>
      </w:pPr>
    </w:p>
    <w:p w:rsidR="0010541B" w:rsidRDefault="0010541B" w:rsidP="0010541B">
      <w:pPr>
        <w:spacing w:after="0" w:line="240" w:lineRule="auto"/>
        <w:jc w:val="center"/>
        <w:rPr>
          <w:rFonts w:eastAsia="Times New Roman" w:cstheme="minorHAnsi"/>
          <w:b/>
          <w:caps/>
          <w:color w:val="000000"/>
          <w:sz w:val="20"/>
          <w:szCs w:val="20"/>
          <w:lang w:eastAsia="es-CL"/>
        </w:rPr>
      </w:pPr>
      <w:r>
        <w:rPr>
          <w:noProof/>
          <w:lang w:val="es-CL" w:eastAsia="es-CL"/>
        </w:rPr>
        <mc:AlternateContent>
          <mc:Choice Requires="wps">
            <w:drawing>
              <wp:inline distT="0" distB="0" distL="0" distR="0" wp14:anchorId="2D922906" wp14:editId="5B3C8E77">
                <wp:extent cx="6407785" cy="678180"/>
                <wp:effectExtent l="0" t="0" r="13970" b="28575"/>
                <wp:docPr id="2" name="Rectángulo redondeado 2"/>
                <wp:cNvGraphicFramePr/>
                <a:graphic xmlns:a="http://schemas.openxmlformats.org/drawingml/2006/main">
                  <a:graphicData uri="http://schemas.microsoft.com/office/word/2010/wordprocessingShape">
                    <wps:wsp>
                      <wps:cNvSpPr/>
                      <wps:spPr>
                        <a:xfrm>
                          <a:off x="0" y="0"/>
                          <a:ext cx="6407280" cy="677520"/>
                        </a:xfrm>
                        <a:prstGeom prst="roundRect">
                          <a:avLst>
                            <a:gd name="adj" fmla="val 16667"/>
                          </a:avLst>
                        </a:prstGeom>
                        <a:solidFill>
                          <a:srgbClr val="FFFFFF"/>
                        </a:solidFill>
                        <a:ln w="9360">
                          <a:solidFill>
                            <a:srgbClr val="000000"/>
                          </a:solidFill>
                          <a:round/>
                        </a:ln>
                        <a:effectLst/>
                      </wps:spPr>
                      <wps:txbx>
                        <w:txbxContent>
                          <w:p w:rsidR="0010541B" w:rsidRDefault="0010541B" w:rsidP="0010541B">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10541B" w:rsidRDefault="0010541B" w:rsidP="0010541B">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10541B" w:rsidRDefault="0010541B" w:rsidP="0010541B">
                            <w:pPr>
                              <w:pStyle w:val="Contenidodelmarco"/>
                              <w:tabs>
                                <w:tab w:val="left" w:pos="6237"/>
                                <w:tab w:val="left" w:pos="7797"/>
                              </w:tabs>
                              <w:spacing w:after="0"/>
                              <w:jc w:val="both"/>
                            </w:pPr>
                          </w:p>
                        </w:txbxContent>
                      </wps:txbx>
                      <wps:bodyPr>
                        <a:noAutofit/>
                      </wps:bodyPr>
                    </wps:wsp>
                  </a:graphicData>
                </a:graphic>
              </wp:inline>
            </w:drawing>
          </mc:Choice>
          <mc:Fallback>
            <w:pict>
              <v:roundrect w14:anchorId="2D922906" id="Rectángulo redondeado 2"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" strokeweight=".26mm">
                <v:textbox>
                  <w:txbxContent>
                    <w:p w:rsidR="0010541B" w:rsidRDefault="0010541B" w:rsidP="0010541B">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10541B" w:rsidRDefault="0010541B" w:rsidP="0010541B">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10541B" w:rsidRDefault="0010541B" w:rsidP="0010541B">
                      <w:pPr>
                        <w:pStyle w:val="Contenidodelmarco"/>
                        <w:tabs>
                          <w:tab w:val="left" w:pos="6237"/>
                          <w:tab w:val="left" w:pos="7797"/>
                        </w:tabs>
                        <w:spacing w:after="0"/>
                        <w:jc w:val="both"/>
                      </w:pPr>
                    </w:p>
                  </w:txbxContent>
                </v:textbox>
                <w10:anchorlock/>
              </v:roundrect>
            </w:pict>
          </mc:Fallback>
        </mc:AlternateContent>
      </w:r>
    </w:p>
    <w:p w:rsidR="0010541B" w:rsidRDefault="0010541B" w:rsidP="0010541B">
      <w:pPr>
        <w:spacing w:after="0"/>
        <w:jc w:val="both"/>
        <w:rPr>
          <w:b/>
          <w:bCs/>
          <w:sz w:val="20"/>
          <w:u w:val="single"/>
        </w:rPr>
      </w:pPr>
    </w:p>
    <w:p w:rsidR="0010541B" w:rsidRDefault="0010541B" w:rsidP="0010541B">
      <w:pPr>
        <w:spacing w:after="0"/>
        <w:jc w:val="both"/>
        <w:rPr>
          <w:b/>
          <w:bCs/>
          <w:sz w:val="20"/>
          <w:u w:val="single"/>
        </w:rPr>
      </w:pPr>
      <w:r>
        <w:rPr>
          <w:b/>
          <w:bCs/>
          <w:sz w:val="20"/>
          <w:u w:val="single"/>
        </w:rPr>
        <w:t>INSTRUCCIONES GENERALES:</w:t>
      </w:r>
    </w:p>
    <w:p w:rsidR="0010541B" w:rsidRDefault="0010541B" w:rsidP="0010541B">
      <w:pPr>
        <w:pStyle w:val="Prrafodelista"/>
        <w:numPr>
          <w:ilvl w:val="0"/>
          <w:numId w:val="1"/>
        </w:numPr>
        <w:spacing w:after="0"/>
        <w:jc w:val="both"/>
        <w:rPr>
          <w:bCs/>
          <w:sz w:val="20"/>
        </w:rPr>
      </w:pPr>
      <w:r>
        <w:rPr>
          <w:bCs/>
          <w:sz w:val="20"/>
        </w:rPr>
        <w:t xml:space="preserve">Responde lo solicitado en el cuaderno personal de la asignatura </w:t>
      </w:r>
      <w:r>
        <w:rPr>
          <w:b/>
          <w:sz w:val="20"/>
          <w:u w:val="single"/>
        </w:rPr>
        <w:t>CON LÁPIZ DE PASTA Y LETRA LEGIBLE</w:t>
      </w:r>
      <w:r>
        <w:rPr>
          <w:bCs/>
          <w:sz w:val="20"/>
        </w:rPr>
        <w:t xml:space="preserve">, </w:t>
      </w:r>
      <w:r>
        <w:rPr>
          <w:b/>
          <w:bCs/>
          <w:sz w:val="20"/>
        </w:rPr>
        <w:t>solo las respuestas</w:t>
      </w:r>
      <w:r>
        <w:rPr>
          <w:bCs/>
          <w:sz w:val="20"/>
        </w:rPr>
        <w:t>, respetando la enumeración de esta guía. También se pueden redactar las respuestas en algún procesador de textos (como MS Word).</w:t>
      </w:r>
    </w:p>
    <w:p w:rsidR="0010541B" w:rsidRDefault="0010541B" w:rsidP="0010541B">
      <w:pPr>
        <w:pStyle w:val="Prrafodelista"/>
        <w:numPr>
          <w:ilvl w:val="0"/>
          <w:numId w:val="1"/>
        </w:numPr>
        <w:spacing w:after="0"/>
        <w:jc w:val="both"/>
        <w:rPr>
          <w:bCs/>
          <w:sz w:val="20"/>
        </w:rPr>
      </w:pPr>
      <w:r>
        <w:rPr>
          <w:bCs/>
          <w:sz w:val="20"/>
        </w:rPr>
        <w:t>Mantén el orden, limpieza y ortografía en el trabajo.</w:t>
      </w:r>
    </w:p>
    <w:p w:rsidR="0010541B" w:rsidRDefault="0010541B" w:rsidP="0010541B">
      <w:pPr>
        <w:pStyle w:val="Prrafodelista"/>
        <w:numPr>
          <w:ilvl w:val="0"/>
          <w:numId w:val="1"/>
        </w:numPr>
        <w:spacing w:after="0"/>
        <w:jc w:val="both"/>
        <w:rPr>
          <w:bCs/>
          <w:sz w:val="20"/>
        </w:rPr>
      </w:pPr>
      <w:r>
        <w:rPr>
          <w:bCs/>
          <w:sz w:val="20"/>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Pr>
          <w:b/>
          <w:sz w:val="20"/>
        </w:rPr>
        <w:t>Importante: En el asunto del correo, indicar nombre y curso</w:t>
      </w:r>
      <w:r>
        <w:rPr>
          <w:bCs/>
          <w:sz w:val="20"/>
        </w:rPr>
        <w:t>.</w:t>
      </w:r>
    </w:p>
    <w:p w:rsidR="0010541B" w:rsidRDefault="0010541B" w:rsidP="0010541B">
      <w:pPr>
        <w:pStyle w:val="Prrafodelista"/>
        <w:numPr>
          <w:ilvl w:val="0"/>
          <w:numId w:val="1"/>
        </w:numPr>
        <w:spacing w:after="0"/>
        <w:jc w:val="both"/>
        <w:rPr>
          <w:bCs/>
          <w:sz w:val="20"/>
        </w:rPr>
      </w:pPr>
      <w:r>
        <w:rPr>
          <w:bCs/>
          <w:sz w:val="20"/>
        </w:rPr>
        <w:t xml:space="preserve">Una vez </w:t>
      </w:r>
      <w:proofErr w:type="spellStart"/>
      <w:r>
        <w:rPr>
          <w:bCs/>
          <w:sz w:val="20"/>
        </w:rPr>
        <w:t>recepcionado</w:t>
      </w:r>
      <w:proofErr w:type="spellEnd"/>
      <w:r>
        <w:rPr>
          <w:bCs/>
          <w:sz w:val="20"/>
        </w:rPr>
        <w:t xml:space="preserve"> y probado que el archivo no está dañado, el profesor acusará recibo del mismo, siendo su comprobante de entrega. </w:t>
      </w:r>
      <w:r>
        <w:rPr>
          <w:b/>
          <w:sz w:val="20"/>
        </w:rPr>
        <w:t>Es responsabilidad del estudiante el correcto ingreso de la dirección electrónica y la carga del archivo.</w:t>
      </w:r>
    </w:p>
    <w:p w:rsidR="0010541B" w:rsidRDefault="0010541B" w:rsidP="0010541B">
      <w:pPr>
        <w:spacing w:after="0"/>
        <w:jc w:val="both"/>
        <w:rPr>
          <w:bCs/>
          <w:sz w:val="20"/>
        </w:rPr>
      </w:pPr>
    </w:p>
    <w:p w:rsidR="0010541B" w:rsidRDefault="00A0732E" w:rsidP="0010541B">
      <w:pPr>
        <w:pBdr>
          <w:top w:val="single" w:sz="4" w:space="1" w:color="000000"/>
          <w:left w:val="single" w:sz="4" w:space="4" w:color="000000"/>
          <w:bottom w:val="single" w:sz="4" w:space="1" w:color="000000"/>
          <w:right w:val="single" w:sz="4" w:space="4" w:color="000000"/>
        </w:pBdr>
        <w:spacing w:after="0"/>
        <w:jc w:val="center"/>
        <w:rPr>
          <w:b/>
          <w:sz w:val="20"/>
          <w:lang w:val="es-ES"/>
        </w:rPr>
      </w:pPr>
      <w:r>
        <w:rPr>
          <w:noProof/>
          <w:lang w:val="es-CL" w:eastAsia="es-CL"/>
        </w:rPr>
        <w:drawing>
          <wp:anchor distT="0" distB="0" distL="0" distR="0" simplePos="0" relativeHeight="251661312" behindDoc="0" locked="0" layoutInCell="1" allowOverlap="1" wp14:anchorId="12DE6A75" wp14:editId="79A6C76B">
            <wp:simplePos x="0" y="0"/>
            <wp:positionH relativeFrom="margin">
              <wp:align>right</wp:align>
            </wp:positionH>
            <wp:positionV relativeFrom="paragraph">
              <wp:posOffset>33655</wp:posOffset>
            </wp:positionV>
            <wp:extent cx="914400" cy="914400"/>
            <wp:effectExtent l="0" t="0" r="0" b="0"/>
            <wp:wrapNone/>
            <wp:docPr id="4"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8"/>
                    <a:stretch>
                      <a:fillRect/>
                    </a:stretch>
                  </pic:blipFill>
                  <pic:spPr bwMode="auto">
                    <a:xfrm>
                      <a:off x="0" y="0"/>
                      <a:ext cx="914400" cy="914400"/>
                    </a:xfrm>
                    <a:prstGeom prst="rect">
                      <a:avLst/>
                    </a:prstGeom>
                  </pic:spPr>
                </pic:pic>
              </a:graphicData>
            </a:graphic>
          </wp:anchor>
        </w:drawing>
      </w:r>
      <w:r>
        <w:rPr>
          <w:noProof/>
          <w:lang w:val="es-CL" w:eastAsia="es-CL"/>
        </w:rPr>
        <w:drawing>
          <wp:anchor distT="0" distB="0" distL="0" distR="0" simplePos="0" relativeHeight="251660288" behindDoc="0" locked="0" layoutInCell="1" allowOverlap="1" wp14:anchorId="27470A58" wp14:editId="6B64A8E2">
            <wp:simplePos x="0" y="0"/>
            <wp:positionH relativeFrom="column">
              <wp:posOffset>3745230</wp:posOffset>
            </wp:positionH>
            <wp:positionV relativeFrom="paragraph">
              <wp:posOffset>67945</wp:posOffset>
            </wp:positionV>
            <wp:extent cx="533400" cy="533400"/>
            <wp:effectExtent l="0" t="0" r="0" b="0"/>
            <wp:wrapNone/>
            <wp:docPr id="6"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9"/>
                    <a:stretch>
                      <a:fillRect/>
                    </a:stretch>
                  </pic:blipFill>
                  <pic:spPr bwMode="auto">
                    <a:xfrm>
                      <a:off x="0" y="0"/>
                      <a:ext cx="533400" cy="533400"/>
                    </a:xfrm>
                    <a:prstGeom prst="rect">
                      <a:avLst/>
                    </a:prstGeom>
                  </pic:spPr>
                </pic:pic>
              </a:graphicData>
            </a:graphic>
          </wp:anchor>
        </w:drawing>
      </w:r>
      <w:r w:rsidR="0010541B">
        <w:rPr>
          <w:noProof/>
          <w:lang w:val="es-CL" w:eastAsia="es-CL"/>
        </w:rPr>
        <w:drawing>
          <wp:inline distT="0" distB="0" distL="0" distR="0" wp14:anchorId="0FAFE66B" wp14:editId="6A275FED">
            <wp:extent cx="304800" cy="304800"/>
            <wp:effectExtent l="0" t="0" r="0" b="0"/>
            <wp:docPr id="3"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10"/>
                    <a:stretch>
                      <a:fillRect/>
                    </a:stretch>
                  </pic:blipFill>
                  <pic:spPr bwMode="auto">
                    <a:xfrm flipH="1">
                      <a:off x="0" y="0"/>
                      <a:ext cx="304800" cy="304800"/>
                    </a:xfrm>
                    <a:prstGeom prst="rect">
                      <a:avLst/>
                    </a:prstGeom>
                  </pic:spPr>
                </pic:pic>
              </a:graphicData>
            </a:graphic>
          </wp:inline>
        </w:drawing>
      </w:r>
    </w:p>
    <w:p w:rsidR="0010541B" w:rsidRDefault="0010541B" w:rsidP="0010541B">
      <w:pPr>
        <w:pBdr>
          <w:top w:val="single" w:sz="4" w:space="1" w:color="000000"/>
          <w:left w:val="single" w:sz="4" w:space="4" w:color="000000"/>
          <w:bottom w:val="single" w:sz="4" w:space="1" w:color="000000"/>
          <w:right w:val="single" w:sz="4" w:space="4" w:color="000000"/>
        </w:pBdr>
        <w:spacing w:after="0"/>
        <w:jc w:val="center"/>
        <w:rPr>
          <w:bCs/>
          <w:sz w:val="20"/>
          <w:lang w:val="es-ES"/>
        </w:rPr>
      </w:pPr>
      <w:r>
        <w:rPr>
          <w:b/>
          <w:sz w:val="20"/>
          <w:lang w:val="es-ES"/>
        </w:rPr>
        <w:t>IMPORTANTE:</w:t>
      </w:r>
    </w:p>
    <w:p w:rsidR="0010541B" w:rsidRDefault="0010541B" w:rsidP="0010541B">
      <w:pPr>
        <w:pBdr>
          <w:top w:val="single" w:sz="4" w:space="1" w:color="000000"/>
          <w:left w:val="single" w:sz="4" w:space="4" w:color="000000"/>
          <w:bottom w:val="single" w:sz="4" w:space="1" w:color="000000"/>
          <w:right w:val="single" w:sz="4" w:space="4" w:color="000000"/>
        </w:pBdr>
        <w:spacing w:after="0"/>
        <w:jc w:val="both"/>
        <w:rPr>
          <w:bCs/>
          <w:sz w:val="20"/>
          <w:lang w:val="es-ES"/>
        </w:rPr>
      </w:pPr>
      <w:r>
        <w:rPr>
          <w:bCs/>
          <w:sz w:val="20"/>
          <w:lang w:val="es-ES"/>
        </w:rPr>
        <w:t>En caso de consultas, escribir al mail de tu profesor:</w:t>
      </w:r>
    </w:p>
    <w:p w:rsidR="0010541B" w:rsidRDefault="0010541B" w:rsidP="0010541B">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Victoria Herrera: </w:t>
      </w:r>
      <w:hyperlink r:id="rId11">
        <w:r>
          <w:rPr>
            <w:rStyle w:val="EnlacedeInternet"/>
            <w:bCs/>
            <w:sz w:val="20"/>
            <w:lang w:val="es-ES"/>
          </w:rPr>
          <w:t>victoria.herrera.quiroga@gmail.com</w:t>
        </w:r>
      </w:hyperlink>
    </w:p>
    <w:p w:rsidR="0010541B" w:rsidRDefault="0010541B" w:rsidP="0010541B">
      <w:pPr>
        <w:spacing w:after="0"/>
        <w:jc w:val="both"/>
        <w:rPr>
          <w:sz w:val="20"/>
        </w:rPr>
      </w:pPr>
    </w:p>
    <w:p w:rsidR="0010541B" w:rsidRDefault="0010541B" w:rsidP="0010541B"/>
    <w:p w:rsidR="00A0732E" w:rsidRDefault="00A0732E" w:rsidP="0010541B"/>
    <w:p w:rsidR="0010541B" w:rsidRDefault="0010541B" w:rsidP="0010541B"/>
    <w:p w:rsidR="00EB0DD7" w:rsidRPr="00683F9C" w:rsidRDefault="00EB0DD7" w:rsidP="00BF22A0">
      <w:pPr>
        <w:jc w:val="both"/>
      </w:pPr>
      <w:r w:rsidRPr="00683F9C">
        <w:t>Estimados estudiantes:</w:t>
      </w:r>
    </w:p>
    <w:p w:rsidR="00EB0DD7" w:rsidRPr="00683F9C" w:rsidRDefault="00EB0DD7" w:rsidP="00BF22A0">
      <w:pPr>
        <w:jc w:val="both"/>
      </w:pPr>
      <w:r w:rsidRPr="00683F9C">
        <w:t xml:space="preserve">Durante las clases y actividades anteriores hemos visto definiciones de Historia del pasado reciente y nos hemos acercado a una definición de </w:t>
      </w:r>
      <w:r w:rsidRPr="00FF4E5A">
        <w:rPr>
          <w:b/>
          <w:i/>
        </w:rPr>
        <w:t xml:space="preserve">cultura </w:t>
      </w:r>
      <w:r w:rsidRPr="00683F9C">
        <w:t>entendida como conjunto de conocimientos, ideas, tradiciones y costumbres que caracterizan a un pueblo, a una clase social, a una época, etc.</w:t>
      </w:r>
    </w:p>
    <w:p w:rsidR="00EB0DD7" w:rsidRPr="00683F9C" w:rsidRDefault="00EB0DD7" w:rsidP="00BF22A0">
      <w:pPr>
        <w:jc w:val="both"/>
      </w:pPr>
      <w:r w:rsidRPr="00683F9C">
        <w:t>Hoy en día estamos viviendo uno de los procesos, a nivel mundial, de mayor importancia, como es una pandemia. Dentro de este contexto, en nuestro país se han tomado diversas decisiones como cuarentena, cuarent</w:t>
      </w:r>
      <w:r w:rsidR="00FE5B01" w:rsidRPr="00683F9C">
        <w:t>ena total, toque de queda, etc.; las que obedecen a nuestra forma de ser, NUESTRA CULTURA.</w:t>
      </w:r>
    </w:p>
    <w:p w:rsidR="00FE5B01" w:rsidRPr="00683F9C" w:rsidRDefault="00FE5B01" w:rsidP="00BF22A0">
      <w:pPr>
        <w:jc w:val="both"/>
      </w:pPr>
      <w:r w:rsidRPr="00683F9C">
        <w:t>En el aspecto académico, también hemos tomado decisiones tales como realizar guías, clases online u otras, de acuerdo a lo que consideramos mejor para ustedes nuestros estudiantes, considerando todas aquellas situaciones que están viviendo, sintiend</w:t>
      </w:r>
      <w:r w:rsidR="00FF4E5A">
        <w:t>o y reaccionando frente a ellas, tomando en cuenta los desafíos de la conectividad actual y la forma de relacionarnos entre el liceo y las familias.</w:t>
      </w:r>
    </w:p>
    <w:p w:rsidR="00FE5B01" w:rsidRDefault="00FE5B01" w:rsidP="00BF22A0">
      <w:pPr>
        <w:jc w:val="both"/>
      </w:pPr>
      <w:r w:rsidRPr="00683F9C">
        <w:t>Frente a lo anteriormente expuesto</w:t>
      </w:r>
      <w:r w:rsidR="005E5918">
        <w:t>,</w:t>
      </w:r>
      <w:r w:rsidRPr="00683F9C">
        <w:t xml:space="preserve"> es que les quiero proponer un desafío, que por razones de fuerza mayor no puede ser evaluado con calificación en estos momentos pero que en un futuro, </w:t>
      </w:r>
      <w:r w:rsidR="005E5918">
        <w:t>espero cercano, podemos considerar</w:t>
      </w:r>
      <w:r w:rsidRPr="00683F9C">
        <w:t xml:space="preserve"> algún tipo de </w:t>
      </w:r>
      <w:r w:rsidR="00290975" w:rsidRPr="00683F9C">
        <w:t>incentivo.</w:t>
      </w:r>
    </w:p>
    <w:p w:rsidR="00D80C78" w:rsidRDefault="00D80C78" w:rsidP="00BF22A0">
      <w:pPr>
        <w:jc w:val="both"/>
      </w:pPr>
      <w:r w:rsidRPr="00683F9C">
        <w:t>El Nuevo Coronavirus COVID-19 es una cepa de la familia de coronavirus que no se había identificado previamente en humanos. Es el nombre definitivo otorgado por la OMS. Los coronavirus son causantes de enfermedades que van desde el resfriado común hasta enfermedades más graves, como Insuficiencia Respiratoria Aguda Grave.</w:t>
      </w:r>
    </w:p>
    <w:p w:rsidR="00D80C78" w:rsidRPr="00683F9C" w:rsidRDefault="00D80C78" w:rsidP="00BF22A0">
      <w:pPr>
        <w:jc w:val="both"/>
      </w:pPr>
    </w:p>
    <w:p w:rsidR="00BF22A0" w:rsidRDefault="00BF22A0">
      <w:pPr>
        <w:spacing w:after="160" w:line="259" w:lineRule="auto"/>
        <w:rPr>
          <w:b/>
        </w:rPr>
      </w:pPr>
      <w:r>
        <w:rPr>
          <w:b/>
        </w:rPr>
        <w:br w:type="page"/>
      </w:r>
    </w:p>
    <w:p w:rsidR="0097633E" w:rsidRPr="00D80C78" w:rsidRDefault="0097633E" w:rsidP="0097633E">
      <w:pPr>
        <w:pBdr>
          <w:top w:val="single" w:sz="4" w:space="1" w:color="auto"/>
          <w:left w:val="single" w:sz="4" w:space="4" w:color="auto"/>
          <w:bottom w:val="single" w:sz="4" w:space="1" w:color="auto"/>
          <w:right w:val="single" w:sz="4" w:space="4" w:color="auto"/>
        </w:pBdr>
        <w:shd w:val="clear" w:color="auto" w:fill="DEEAF6" w:themeFill="accent1" w:themeFillTint="33"/>
        <w:jc w:val="both"/>
        <w:rPr>
          <w:b/>
        </w:rPr>
      </w:pPr>
      <w:r w:rsidRPr="00D80C78">
        <w:rPr>
          <w:b/>
        </w:rPr>
        <w:lastRenderedPageBreak/>
        <w:t>ACTIVIDAD</w:t>
      </w:r>
      <w:r>
        <w:rPr>
          <w:b/>
        </w:rPr>
        <w:t xml:space="preserve"> </w:t>
      </w:r>
    </w:p>
    <w:p w:rsidR="0097633E" w:rsidRDefault="0097633E" w:rsidP="0097633E">
      <w:pPr>
        <w:pBdr>
          <w:top w:val="single" w:sz="4" w:space="1" w:color="auto"/>
          <w:left w:val="single" w:sz="4" w:space="4" w:color="auto"/>
          <w:bottom w:val="single" w:sz="4" w:space="1" w:color="auto"/>
          <w:right w:val="single" w:sz="4" w:space="4" w:color="auto"/>
        </w:pBdr>
        <w:shd w:val="clear" w:color="auto" w:fill="DEEAF6" w:themeFill="accent1" w:themeFillTint="33"/>
        <w:jc w:val="both"/>
      </w:pPr>
      <w:r w:rsidRPr="00683F9C">
        <w:t>Elabora un ensayo acerca del covid19 considerando  diversas perspectivas</w:t>
      </w:r>
      <w:r>
        <w:t>:</w:t>
      </w:r>
      <w:r w:rsidRPr="00683F9C">
        <w:t xml:space="preserve"> filosófica, histórica, matemática, de las ciencias, las artes y la religión.</w:t>
      </w:r>
    </w:p>
    <w:p w:rsidR="00290975" w:rsidRPr="00FF4E5A" w:rsidRDefault="00290975" w:rsidP="00BF22A0">
      <w:pPr>
        <w:jc w:val="both"/>
        <w:rPr>
          <w:b/>
        </w:rPr>
      </w:pPr>
      <w:r w:rsidRPr="00FF4E5A">
        <w:rPr>
          <w:b/>
        </w:rPr>
        <w:t>INSTRUCCIONES</w:t>
      </w:r>
      <w:r w:rsidR="00A0732E">
        <w:rPr>
          <w:b/>
        </w:rPr>
        <w:t xml:space="preserve"> 2° </w:t>
      </w:r>
      <w:r w:rsidR="00A0732E" w:rsidRPr="001759BB">
        <w:rPr>
          <w:b/>
        </w:rPr>
        <w:t>PARTE</w:t>
      </w:r>
      <w:r w:rsidR="001759BB" w:rsidRPr="001759BB">
        <w:t xml:space="preserve">  (semana del 25 al 29 de mayo)</w:t>
      </w:r>
    </w:p>
    <w:p w:rsidR="00364831" w:rsidRPr="00683F9C" w:rsidRDefault="00683F9C" w:rsidP="00BF22A0">
      <w:pPr>
        <w:pStyle w:val="Prrafodelista"/>
        <w:numPr>
          <w:ilvl w:val="0"/>
          <w:numId w:val="3"/>
        </w:numPr>
        <w:jc w:val="both"/>
      </w:pPr>
      <w:r w:rsidRPr="00683F9C">
        <w:t xml:space="preserve">El tema a exponer es </w:t>
      </w:r>
      <w:r w:rsidRPr="005E5918">
        <w:rPr>
          <w:b/>
        </w:rPr>
        <w:t>covid19 en Chile</w:t>
      </w:r>
    </w:p>
    <w:p w:rsidR="00290975" w:rsidRDefault="00364831" w:rsidP="00BF22A0">
      <w:pPr>
        <w:pStyle w:val="Prrafodelista"/>
        <w:numPr>
          <w:ilvl w:val="0"/>
          <w:numId w:val="3"/>
        </w:numPr>
        <w:jc w:val="both"/>
      </w:pPr>
      <w:r w:rsidRPr="00683F9C">
        <w:t>Extensión de 3 planas en el caso de ser escrita en computador y 5 si se realiza a mano</w:t>
      </w:r>
      <w:r w:rsidR="00683F9C">
        <w:t>.</w:t>
      </w:r>
    </w:p>
    <w:p w:rsidR="005E5918" w:rsidRPr="005E5918" w:rsidRDefault="005E5918" w:rsidP="00BF22A0">
      <w:pPr>
        <w:pStyle w:val="Prrafodelista"/>
        <w:numPr>
          <w:ilvl w:val="0"/>
          <w:numId w:val="3"/>
        </w:numPr>
        <w:jc w:val="both"/>
        <w:rPr>
          <w:u w:val="single"/>
        </w:rPr>
      </w:pPr>
      <w:r w:rsidRPr="005E5918">
        <w:rPr>
          <w:u w:val="single"/>
        </w:rPr>
        <w:t>FORMATO DE PRESENTACIÓN:</w:t>
      </w:r>
    </w:p>
    <w:p w:rsidR="00683F9C" w:rsidRDefault="00683F9C" w:rsidP="00BF22A0">
      <w:pPr>
        <w:pStyle w:val="Prrafodelista"/>
        <w:numPr>
          <w:ilvl w:val="1"/>
          <w:numId w:val="3"/>
        </w:numPr>
        <w:jc w:val="both"/>
      </w:pPr>
      <w:r>
        <w:t xml:space="preserve">En el caso de ser </w:t>
      </w:r>
      <w:r w:rsidRPr="005E5918">
        <w:rPr>
          <w:u w:val="single"/>
        </w:rPr>
        <w:t>escrita en computador</w:t>
      </w:r>
      <w:r>
        <w:t xml:space="preserve"> debe usar tamaño carta, letra </w:t>
      </w:r>
      <w:proofErr w:type="spellStart"/>
      <w:r>
        <w:t>arial</w:t>
      </w:r>
      <w:proofErr w:type="spellEnd"/>
      <w:r>
        <w:t xml:space="preserve"> 12, interlineado 1.5</w:t>
      </w:r>
      <w:r w:rsidR="005E5918">
        <w:t>, márgenes justificados.</w:t>
      </w:r>
    </w:p>
    <w:p w:rsidR="005E5918" w:rsidRDefault="005E5918" w:rsidP="00BF22A0">
      <w:pPr>
        <w:pStyle w:val="Prrafodelista"/>
        <w:numPr>
          <w:ilvl w:val="1"/>
          <w:numId w:val="3"/>
        </w:numPr>
        <w:jc w:val="both"/>
      </w:pPr>
      <w:r>
        <w:t xml:space="preserve">En el caso de ser </w:t>
      </w:r>
      <w:r w:rsidRPr="005E5918">
        <w:rPr>
          <w:u w:val="single"/>
        </w:rPr>
        <w:t>escrita a mano</w:t>
      </w:r>
      <w:r>
        <w:t xml:space="preserve"> debe ser escrito hoja de cuaderno universitario, letra cursiva (manuscrita), 3 cuadros de margen a ambos lados (izquierda y derecha).</w:t>
      </w:r>
    </w:p>
    <w:p w:rsidR="00683F9C" w:rsidRDefault="00683F9C" w:rsidP="00BF22A0">
      <w:pPr>
        <w:pStyle w:val="Prrafodelista"/>
        <w:numPr>
          <w:ilvl w:val="0"/>
          <w:numId w:val="3"/>
        </w:numPr>
        <w:jc w:val="both"/>
      </w:pPr>
      <w:r>
        <w:t>La estructura</w:t>
      </w:r>
      <w:r w:rsidR="00D80C78">
        <w:t xml:space="preserve"> es: Introducción,</w:t>
      </w:r>
      <w:r>
        <w:t xml:space="preserve"> </w:t>
      </w:r>
      <w:r w:rsidR="00D80C78">
        <w:t>d</w:t>
      </w:r>
      <w:r>
        <w:t>esarrollo, conclusiones y citas bibliográficas</w:t>
      </w:r>
      <w:r w:rsidR="00D80C78">
        <w:t>.</w:t>
      </w:r>
    </w:p>
    <w:p w:rsidR="00683F9C" w:rsidRDefault="00683F9C" w:rsidP="00BF22A0">
      <w:pPr>
        <w:pStyle w:val="Prrafodelista"/>
        <w:numPr>
          <w:ilvl w:val="0"/>
          <w:numId w:val="3"/>
        </w:numPr>
        <w:jc w:val="both"/>
      </w:pPr>
      <w:r>
        <w:t xml:space="preserve">El ensayo debe ser una creación propia </w:t>
      </w:r>
      <w:r w:rsidR="00D80C78">
        <w:t>incorporando las perspectivas filosófica, histórica, matemática, de las ciencias, las artes y la religión.</w:t>
      </w:r>
    </w:p>
    <w:p w:rsidR="005E5918" w:rsidRDefault="005E5918" w:rsidP="00BF22A0">
      <w:pPr>
        <w:pStyle w:val="Prrafodelista"/>
        <w:numPr>
          <w:ilvl w:val="0"/>
          <w:numId w:val="3"/>
        </w:numPr>
        <w:jc w:val="both"/>
      </w:pPr>
      <w:r>
        <w:t>Bajo el título del ensayo, deberá indicar nombre del autor (estudiante) y curso.</w:t>
      </w:r>
    </w:p>
    <w:p w:rsidR="001969E3" w:rsidRDefault="001969E3" w:rsidP="00BF22A0">
      <w:pPr>
        <w:pStyle w:val="Prrafodelista"/>
        <w:numPr>
          <w:ilvl w:val="0"/>
          <w:numId w:val="3"/>
        </w:numPr>
        <w:jc w:val="both"/>
      </w:pPr>
      <w:r>
        <w:t>La citas bibliográficas deben ser según norma APA (revisar documento de apoyo)</w:t>
      </w:r>
    </w:p>
    <w:p w:rsidR="00683F9C" w:rsidRDefault="00683F9C" w:rsidP="00683F9C">
      <w:pPr>
        <w:pStyle w:val="Prrafodelista"/>
      </w:pPr>
    </w:p>
    <w:p w:rsidR="001969E3" w:rsidRDefault="001969E3">
      <w:pPr>
        <w:spacing w:after="160" w:line="259" w:lineRule="auto"/>
        <w:rPr>
          <w:b/>
        </w:rPr>
      </w:pPr>
      <w:r>
        <w:rPr>
          <w:b/>
        </w:rPr>
        <w:br w:type="page"/>
      </w:r>
    </w:p>
    <w:p w:rsidR="00683F9C" w:rsidRPr="00BF22A0" w:rsidRDefault="00683F9C" w:rsidP="00BF22A0">
      <w:pPr>
        <w:rPr>
          <w:b/>
        </w:rPr>
      </w:pPr>
      <w:bookmarkStart w:id="0" w:name="_GoBack"/>
      <w:bookmarkEnd w:id="0"/>
      <w:r w:rsidRPr="00BF22A0">
        <w:rPr>
          <w:b/>
        </w:rPr>
        <w:lastRenderedPageBreak/>
        <w:t>PAUTA DE EVALUACIÓN</w:t>
      </w:r>
    </w:p>
    <w:tbl>
      <w:tblPr>
        <w:tblStyle w:val="Tablaconcuadrcula"/>
        <w:tblW w:w="0" w:type="auto"/>
        <w:tblLook w:val="04A0" w:firstRow="1" w:lastRow="0" w:firstColumn="1" w:lastColumn="0" w:noHBand="0" w:noVBand="1"/>
      </w:tblPr>
      <w:tblGrid>
        <w:gridCol w:w="7792"/>
        <w:gridCol w:w="518"/>
        <w:gridCol w:w="518"/>
      </w:tblGrid>
      <w:tr w:rsidR="00683F9C" w:rsidTr="00A0732E">
        <w:trPr>
          <w:trHeight w:val="454"/>
        </w:trPr>
        <w:tc>
          <w:tcPr>
            <w:tcW w:w="7792" w:type="dxa"/>
            <w:shd w:val="clear" w:color="auto" w:fill="5B9BD5" w:themeFill="accent1"/>
            <w:vAlign w:val="center"/>
          </w:tcPr>
          <w:p w:rsidR="00683F9C" w:rsidRPr="00683F9C" w:rsidRDefault="00683F9C" w:rsidP="00A0732E">
            <w:pPr>
              <w:spacing w:after="0"/>
              <w:jc w:val="center"/>
              <w:rPr>
                <w:b/>
              </w:rPr>
            </w:pPr>
            <w:r>
              <w:rPr>
                <w:b/>
              </w:rPr>
              <w:t>INDICADORES</w:t>
            </w:r>
          </w:p>
        </w:tc>
        <w:tc>
          <w:tcPr>
            <w:tcW w:w="518" w:type="dxa"/>
            <w:shd w:val="clear" w:color="auto" w:fill="5B9BD5" w:themeFill="accent1"/>
            <w:vAlign w:val="center"/>
          </w:tcPr>
          <w:p w:rsidR="00683F9C" w:rsidRDefault="00683F9C" w:rsidP="00A0732E">
            <w:pPr>
              <w:spacing w:after="0"/>
              <w:jc w:val="center"/>
            </w:pPr>
            <w:r>
              <w:t>SI</w:t>
            </w:r>
          </w:p>
        </w:tc>
        <w:tc>
          <w:tcPr>
            <w:tcW w:w="518" w:type="dxa"/>
            <w:shd w:val="clear" w:color="auto" w:fill="5B9BD5" w:themeFill="accent1"/>
            <w:vAlign w:val="center"/>
          </w:tcPr>
          <w:p w:rsidR="00683F9C" w:rsidRDefault="00683F9C" w:rsidP="00A0732E">
            <w:pPr>
              <w:spacing w:after="0"/>
              <w:jc w:val="center"/>
            </w:pPr>
            <w:r>
              <w:t>NO</w:t>
            </w:r>
          </w:p>
        </w:tc>
      </w:tr>
      <w:tr w:rsidR="00A0732E" w:rsidTr="00A0732E">
        <w:trPr>
          <w:trHeight w:val="283"/>
        </w:trPr>
        <w:tc>
          <w:tcPr>
            <w:tcW w:w="7792" w:type="dxa"/>
            <w:shd w:val="clear" w:color="auto" w:fill="BDD6EE" w:themeFill="accent1" w:themeFillTint="66"/>
            <w:vAlign w:val="center"/>
          </w:tcPr>
          <w:p w:rsidR="00A0732E" w:rsidRPr="00A0732E" w:rsidRDefault="00A0732E" w:rsidP="00A0732E">
            <w:pPr>
              <w:spacing w:after="0"/>
              <w:jc w:val="both"/>
              <w:rPr>
                <w:i/>
              </w:rPr>
            </w:pPr>
            <w:r w:rsidRPr="00A0732E">
              <w:rPr>
                <w:i/>
              </w:rPr>
              <w:t>ESTRUCTURA</w:t>
            </w:r>
          </w:p>
        </w:tc>
        <w:tc>
          <w:tcPr>
            <w:tcW w:w="518" w:type="dxa"/>
            <w:shd w:val="clear" w:color="auto" w:fill="BDD6EE" w:themeFill="accent1" w:themeFillTint="66"/>
            <w:vAlign w:val="center"/>
          </w:tcPr>
          <w:p w:rsidR="00A0732E" w:rsidRDefault="00A0732E" w:rsidP="00A0732E">
            <w:pPr>
              <w:spacing w:after="0"/>
              <w:jc w:val="center"/>
            </w:pPr>
          </w:p>
        </w:tc>
        <w:tc>
          <w:tcPr>
            <w:tcW w:w="518" w:type="dxa"/>
            <w:shd w:val="clear" w:color="auto" w:fill="BDD6EE" w:themeFill="accent1" w:themeFillTint="66"/>
            <w:vAlign w:val="center"/>
          </w:tcPr>
          <w:p w:rsidR="00A0732E" w:rsidRDefault="00A0732E" w:rsidP="00A0732E">
            <w:pPr>
              <w:spacing w:after="0"/>
              <w:jc w:val="center"/>
            </w:pPr>
          </w:p>
        </w:tc>
      </w:tr>
      <w:tr w:rsidR="00A0732E" w:rsidTr="00A0732E">
        <w:tc>
          <w:tcPr>
            <w:tcW w:w="7792" w:type="dxa"/>
          </w:tcPr>
          <w:p w:rsidR="00A0732E" w:rsidRDefault="00A0732E" w:rsidP="008F528F">
            <w:pPr>
              <w:spacing w:after="0"/>
            </w:pPr>
            <w:r>
              <w:t>Presenta una estructura conceptual completa: Introducción, desarrollo, conclusiones y citas bibliográficas.</w:t>
            </w:r>
          </w:p>
        </w:tc>
        <w:tc>
          <w:tcPr>
            <w:tcW w:w="518" w:type="dxa"/>
          </w:tcPr>
          <w:p w:rsidR="00A0732E" w:rsidRDefault="00A0732E" w:rsidP="008F528F">
            <w:pPr>
              <w:spacing w:after="0"/>
            </w:pPr>
          </w:p>
        </w:tc>
        <w:tc>
          <w:tcPr>
            <w:tcW w:w="518" w:type="dxa"/>
          </w:tcPr>
          <w:p w:rsidR="00A0732E" w:rsidRDefault="00A0732E" w:rsidP="008F528F">
            <w:pPr>
              <w:spacing w:after="0"/>
            </w:pPr>
          </w:p>
        </w:tc>
      </w:tr>
      <w:tr w:rsidR="00A0732E" w:rsidTr="00A0732E">
        <w:tc>
          <w:tcPr>
            <w:tcW w:w="7792" w:type="dxa"/>
          </w:tcPr>
          <w:p w:rsidR="00A0732E" w:rsidRDefault="00A0732E" w:rsidP="003E3978">
            <w:pPr>
              <w:spacing w:after="0"/>
            </w:pPr>
            <w:r>
              <w:t>Originalidad: El ensayo debe ser una creación propia</w:t>
            </w:r>
          </w:p>
        </w:tc>
        <w:tc>
          <w:tcPr>
            <w:tcW w:w="518" w:type="dxa"/>
          </w:tcPr>
          <w:p w:rsidR="00A0732E" w:rsidRDefault="00A0732E" w:rsidP="003E3978">
            <w:pPr>
              <w:spacing w:after="0"/>
            </w:pPr>
          </w:p>
        </w:tc>
        <w:tc>
          <w:tcPr>
            <w:tcW w:w="518" w:type="dxa"/>
          </w:tcPr>
          <w:p w:rsidR="00A0732E" w:rsidRDefault="00A0732E" w:rsidP="003E3978">
            <w:pPr>
              <w:spacing w:after="0"/>
            </w:pPr>
          </w:p>
        </w:tc>
      </w:tr>
      <w:tr w:rsidR="00A0732E" w:rsidTr="00A0732E">
        <w:tc>
          <w:tcPr>
            <w:tcW w:w="7792" w:type="dxa"/>
          </w:tcPr>
          <w:p w:rsidR="00A0732E" w:rsidRDefault="00A0732E" w:rsidP="005A3D4E">
            <w:pPr>
              <w:spacing w:after="0"/>
            </w:pPr>
            <w:r>
              <w:t>Respeta formato solicitado.</w:t>
            </w:r>
          </w:p>
        </w:tc>
        <w:tc>
          <w:tcPr>
            <w:tcW w:w="518" w:type="dxa"/>
          </w:tcPr>
          <w:p w:rsidR="00A0732E" w:rsidRDefault="00A0732E" w:rsidP="005A3D4E">
            <w:pPr>
              <w:spacing w:after="0"/>
            </w:pPr>
          </w:p>
        </w:tc>
        <w:tc>
          <w:tcPr>
            <w:tcW w:w="518" w:type="dxa"/>
          </w:tcPr>
          <w:p w:rsidR="00A0732E" w:rsidRDefault="00A0732E" w:rsidP="005A3D4E">
            <w:pPr>
              <w:spacing w:after="0"/>
            </w:pPr>
          </w:p>
        </w:tc>
      </w:tr>
      <w:tr w:rsidR="00A0732E" w:rsidTr="00A0732E">
        <w:tc>
          <w:tcPr>
            <w:tcW w:w="7792" w:type="dxa"/>
            <w:shd w:val="clear" w:color="auto" w:fill="BDD6EE" w:themeFill="accent1" w:themeFillTint="66"/>
          </w:tcPr>
          <w:p w:rsidR="00A0732E" w:rsidRPr="00A0732E" w:rsidRDefault="00A0732E" w:rsidP="005A3D4E">
            <w:pPr>
              <w:spacing w:after="0"/>
              <w:rPr>
                <w:i/>
              </w:rPr>
            </w:pPr>
            <w:r w:rsidRPr="00A0732E">
              <w:rPr>
                <w:i/>
              </w:rPr>
              <w:t>INTRODUCCIÓN</w:t>
            </w:r>
          </w:p>
        </w:tc>
        <w:tc>
          <w:tcPr>
            <w:tcW w:w="518" w:type="dxa"/>
            <w:shd w:val="clear" w:color="auto" w:fill="BDD6EE" w:themeFill="accent1" w:themeFillTint="66"/>
          </w:tcPr>
          <w:p w:rsidR="00A0732E" w:rsidRDefault="00A0732E" w:rsidP="005A3D4E">
            <w:pPr>
              <w:spacing w:after="0"/>
            </w:pPr>
          </w:p>
        </w:tc>
        <w:tc>
          <w:tcPr>
            <w:tcW w:w="518" w:type="dxa"/>
            <w:shd w:val="clear" w:color="auto" w:fill="BDD6EE" w:themeFill="accent1" w:themeFillTint="66"/>
          </w:tcPr>
          <w:p w:rsidR="00A0732E" w:rsidRDefault="00A0732E" w:rsidP="005A3D4E">
            <w:pPr>
              <w:spacing w:after="0"/>
            </w:pPr>
          </w:p>
        </w:tc>
      </w:tr>
      <w:tr w:rsidR="00683F9C" w:rsidTr="00A0732E">
        <w:tc>
          <w:tcPr>
            <w:tcW w:w="7792" w:type="dxa"/>
          </w:tcPr>
          <w:p w:rsidR="00683F9C" w:rsidRDefault="00D80C78" w:rsidP="00A0732E">
            <w:pPr>
              <w:spacing w:after="0"/>
            </w:pPr>
            <w:r>
              <w:t xml:space="preserve">Explica claramente el tema a tratar, con ideas coherentes y ordenadas, considerando que existen diferentes perspectivas de un mismo hecho histórico. </w:t>
            </w:r>
          </w:p>
        </w:tc>
        <w:tc>
          <w:tcPr>
            <w:tcW w:w="518" w:type="dxa"/>
          </w:tcPr>
          <w:p w:rsidR="00683F9C" w:rsidRDefault="00683F9C" w:rsidP="00A0732E">
            <w:pPr>
              <w:spacing w:after="0"/>
            </w:pPr>
          </w:p>
        </w:tc>
        <w:tc>
          <w:tcPr>
            <w:tcW w:w="518" w:type="dxa"/>
          </w:tcPr>
          <w:p w:rsidR="00683F9C" w:rsidRDefault="00683F9C" w:rsidP="00A0732E">
            <w:pPr>
              <w:spacing w:after="0"/>
            </w:pPr>
          </w:p>
        </w:tc>
      </w:tr>
      <w:tr w:rsidR="00A0732E" w:rsidTr="00A0732E">
        <w:tc>
          <w:tcPr>
            <w:tcW w:w="7792" w:type="dxa"/>
            <w:shd w:val="clear" w:color="auto" w:fill="BDD6EE" w:themeFill="accent1" w:themeFillTint="66"/>
          </w:tcPr>
          <w:p w:rsidR="00A0732E" w:rsidRPr="00A0732E" w:rsidRDefault="00A0732E" w:rsidP="00A0732E">
            <w:pPr>
              <w:spacing w:after="0"/>
              <w:rPr>
                <w:i/>
              </w:rPr>
            </w:pPr>
            <w:r w:rsidRPr="00A0732E">
              <w:rPr>
                <w:i/>
              </w:rPr>
              <w:t>DESARROLLO</w:t>
            </w:r>
          </w:p>
        </w:tc>
        <w:tc>
          <w:tcPr>
            <w:tcW w:w="518" w:type="dxa"/>
            <w:shd w:val="clear" w:color="auto" w:fill="BDD6EE" w:themeFill="accent1" w:themeFillTint="66"/>
          </w:tcPr>
          <w:p w:rsidR="00A0732E" w:rsidRDefault="00A0732E" w:rsidP="00A0732E">
            <w:pPr>
              <w:spacing w:after="0"/>
            </w:pPr>
          </w:p>
        </w:tc>
        <w:tc>
          <w:tcPr>
            <w:tcW w:w="518" w:type="dxa"/>
            <w:shd w:val="clear" w:color="auto" w:fill="BDD6EE" w:themeFill="accent1" w:themeFillTint="66"/>
          </w:tcPr>
          <w:p w:rsidR="00A0732E" w:rsidRDefault="00A0732E" w:rsidP="00A0732E">
            <w:pPr>
              <w:spacing w:after="0"/>
            </w:pPr>
          </w:p>
        </w:tc>
      </w:tr>
      <w:tr w:rsidR="00683F9C" w:rsidTr="00A0732E">
        <w:tc>
          <w:tcPr>
            <w:tcW w:w="7792" w:type="dxa"/>
          </w:tcPr>
          <w:p w:rsidR="00683F9C" w:rsidRDefault="00D80C78" w:rsidP="00A0732E">
            <w:pPr>
              <w:spacing w:after="0"/>
            </w:pPr>
            <w:r>
              <w:t>Presenta ideas secundarias que apoya</w:t>
            </w:r>
            <w:r w:rsidR="00A0732E">
              <w:t>n el tema.</w:t>
            </w:r>
          </w:p>
        </w:tc>
        <w:tc>
          <w:tcPr>
            <w:tcW w:w="518" w:type="dxa"/>
          </w:tcPr>
          <w:p w:rsidR="00683F9C" w:rsidRDefault="00683F9C" w:rsidP="00A0732E">
            <w:pPr>
              <w:spacing w:after="0"/>
            </w:pPr>
          </w:p>
        </w:tc>
        <w:tc>
          <w:tcPr>
            <w:tcW w:w="518" w:type="dxa"/>
          </w:tcPr>
          <w:p w:rsidR="00683F9C" w:rsidRDefault="00683F9C" w:rsidP="00A0732E">
            <w:pPr>
              <w:spacing w:after="0"/>
            </w:pPr>
          </w:p>
        </w:tc>
      </w:tr>
      <w:tr w:rsidR="00A0732E" w:rsidTr="00A0732E">
        <w:tc>
          <w:tcPr>
            <w:tcW w:w="7792" w:type="dxa"/>
          </w:tcPr>
          <w:p w:rsidR="00A0732E" w:rsidRDefault="00A0732E" w:rsidP="00A0732E">
            <w:pPr>
              <w:spacing w:after="0"/>
            </w:pPr>
            <w:r>
              <w:t>Fundamenta ideas con sustentos teóricos y citas bibliográficas, considerando perspectivas filosóficas, históricas, matemáticas, de las artes, las ciencias y la religión.</w:t>
            </w:r>
          </w:p>
        </w:tc>
        <w:tc>
          <w:tcPr>
            <w:tcW w:w="518" w:type="dxa"/>
          </w:tcPr>
          <w:p w:rsidR="00A0732E" w:rsidRDefault="00A0732E" w:rsidP="00A0732E">
            <w:pPr>
              <w:spacing w:after="0"/>
            </w:pPr>
          </w:p>
        </w:tc>
        <w:tc>
          <w:tcPr>
            <w:tcW w:w="518" w:type="dxa"/>
          </w:tcPr>
          <w:p w:rsidR="00A0732E" w:rsidRDefault="00A0732E" w:rsidP="00A0732E">
            <w:pPr>
              <w:spacing w:after="0"/>
            </w:pPr>
          </w:p>
        </w:tc>
      </w:tr>
      <w:tr w:rsidR="00A0732E" w:rsidTr="00A0732E">
        <w:tc>
          <w:tcPr>
            <w:tcW w:w="7792" w:type="dxa"/>
          </w:tcPr>
          <w:p w:rsidR="00A0732E" w:rsidRDefault="00A0732E" w:rsidP="00A0732E">
            <w:pPr>
              <w:spacing w:after="0"/>
            </w:pPr>
            <w:r>
              <w:t>Complementa con imágenes y gráficos las perspectivas antes mencionadas.</w:t>
            </w:r>
          </w:p>
        </w:tc>
        <w:tc>
          <w:tcPr>
            <w:tcW w:w="518" w:type="dxa"/>
          </w:tcPr>
          <w:p w:rsidR="00A0732E" w:rsidRDefault="00A0732E" w:rsidP="00A0732E">
            <w:pPr>
              <w:spacing w:after="0"/>
            </w:pPr>
          </w:p>
        </w:tc>
        <w:tc>
          <w:tcPr>
            <w:tcW w:w="518" w:type="dxa"/>
          </w:tcPr>
          <w:p w:rsidR="00A0732E" w:rsidRDefault="00A0732E" w:rsidP="00A0732E">
            <w:pPr>
              <w:spacing w:after="0"/>
            </w:pPr>
          </w:p>
        </w:tc>
      </w:tr>
      <w:tr w:rsidR="00A0732E" w:rsidTr="00A0732E">
        <w:tc>
          <w:tcPr>
            <w:tcW w:w="7792" w:type="dxa"/>
            <w:shd w:val="clear" w:color="auto" w:fill="BDD6EE" w:themeFill="accent1" w:themeFillTint="66"/>
          </w:tcPr>
          <w:p w:rsidR="00A0732E" w:rsidRPr="00A0732E" w:rsidRDefault="00A0732E" w:rsidP="00A0732E">
            <w:pPr>
              <w:spacing w:after="0"/>
              <w:rPr>
                <w:i/>
              </w:rPr>
            </w:pPr>
            <w:r w:rsidRPr="00A0732E">
              <w:rPr>
                <w:i/>
              </w:rPr>
              <w:t>CONCLUSIONES</w:t>
            </w:r>
          </w:p>
        </w:tc>
        <w:tc>
          <w:tcPr>
            <w:tcW w:w="518" w:type="dxa"/>
            <w:shd w:val="clear" w:color="auto" w:fill="BDD6EE" w:themeFill="accent1" w:themeFillTint="66"/>
          </w:tcPr>
          <w:p w:rsidR="00A0732E" w:rsidRDefault="00A0732E" w:rsidP="00A0732E">
            <w:pPr>
              <w:spacing w:after="0"/>
            </w:pPr>
          </w:p>
        </w:tc>
        <w:tc>
          <w:tcPr>
            <w:tcW w:w="518" w:type="dxa"/>
            <w:shd w:val="clear" w:color="auto" w:fill="BDD6EE" w:themeFill="accent1" w:themeFillTint="66"/>
          </w:tcPr>
          <w:p w:rsidR="00A0732E" w:rsidRDefault="00A0732E" w:rsidP="00A0732E">
            <w:pPr>
              <w:spacing w:after="0"/>
            </w:pPr>
          </w:p>
        </w:tc>
      </w:tr>
      <w:tr w:rsidR="00683F9C" w:rsidTr="00A0732E">
        <w:tc>
          <w:tcPr>
            <w:tcW w:w="7792" w:type="dxa"/>
          </w:tcPr>
          <w:p w:rsidR="00683F9C" w:rsidRDefault="00A0732E" w:rsidP="00A0732E">
            <w:pPr>
              <w:spacing w:after="0"/>
            </w:pPr>
            <w:r>
              <w:t>P</w:t>
            </w:r>
            <w:r w:rsidR="00D80C78">
              <w:t>resenta y defiende ideas personales</w:t>
            </w:r>
          </w:p>
        </w:tc>
        <w:tc>
          <w:tcPr>
            <w:tcW w:w="518" w:type="dxa"/>
          </w:tcPr>
          <w:p w:rsidR="00683F9C" w:rsidRDefault="00683F9C" w:rsidP="00A0732E">
            <w:pPr>
              <w:spacing w:after="0"/>
            </w:pPr>
          </w:p>
        </w:tc>
        <w:tc>
          <w:tcPr>
            <w:tcW w:w="518" w:type="dxa"/>
          </w:tcPr>
          <w:p w:rsidR="00683F9C" w:rsidRDefault="00683F9C" w:rsidP="00A0732E">
            <w:pPr>
              <w:spacing w:after="0"/>
            </w:pPr>
          </w:p>
        </w:tc>
      </w:tr>
      <w:tr w:rsidR="001969E3" w:rsidTr="00691A96">
        <w:tc>
          <w:tcPr>
            <w:tcW w:w="7792" w:type="dxa"/>
            <w:shd w:val="clear" w:color="auto" w:fill="BDD6EE" w:themeFill="accent1" w:themeFillTint="66"/>
          </w:tcPr>
          <w:p w:rsidR="001969E3" w:rsidRPr="00A0732E" w:rsidRDefault="001969E3" w:rsidP="00691A96">
            <w:pPr>
              <w:spacing w:after="0"/>
              <w:rPr>
                <w:i/>
              </w:rPr>
            </w:pPr>
            <w:r>
              <w:rPr>
                <w:i/>
              </w:rPr>
              <w:t>CITAS BIBLIOGRÁFICAS</w:t>
            </w:r>
          </w:p>
        </w:tc>
        <w:tc>
          <w:tcPr>
            <w:tcW w:w="518" w:type="dxa"/>
            <w:shd w:val="clear" w:color="auto" w:fill="BDD6EE" w:themeFill="accent1" w:themeFillTint="66"/>
          </w:tcPr>
          <w:p w:rsidR="001969E3" w:rsidRDefault="001969E3" w:rsidP="00691A96">
            <w:pPr>
              <w:spacing w:after="0"/>
            </w:pPr>
          </w:p>
        </w:tc>
        <w:tc>
          <w:tcPr>
            <w:tcW w:w="518" w:type="dxa"/>
            <w:shd w:val="clear" w:color="auto" w:fill="BDD6EE" w:themeFill="accent1" w:themeFillTint="66"/>
          </w:tcPr>
          <w:p w:rsidR="001969E3" w:rsidRDefault="001969E3" w:rsidP="00691A96">
            <w:pPr>
              <w:spacing w:after="0"/>
            </w:pPr>
          </w:p>
        </w:tc>
      </w:tr>
      <w:tr w:rsidR="001969E3" w:rsidTr="00691A96">
        <w:tc>
          <w:tcPr>
            <w:tcW w:w="7792" w:type="dxa"/>
          </w:tcPr>
          <w:p w:rsidR="001969E3" w:rsidRDefault="001969E3" w:rsidP="001969E3">
            <w:pPr>
              <w:spacing w:after="0"/>
            </w:pPr>
            <w:r>
              <w:t>Incorpora citas bibliográficas al ensayo, respetando las normas APA.</w:t>
            </w:r>
          </w:p>
        </w:tc>
        <w:tc>
          <w:tcPr>
            <w:tcW w:w="518" w:type="dxa"/>
          </w:tcPr>
          <w:p w:rsidR="001969E3" w:rsidRDefault="001969E3" w:rsidP="00691A96">
            <w:pPr>
              <w:spacing w:after="0"/>
            </w:pPr>
          </w:p>
        </w:tc>
        <w:tc>
          <w:tcPr>
            <w:tcW w:w="518" w:type="dxa"/>
          </w:tcPr>
          <w:p w:rsidR="001969E3" w:rsidRDefault="001969E3" w:rsidP="00691A96">
            <w:pPr>
              <w:spacing w:after="0"/>
            </w:pPr>
          </w:p>
        </w:tc>
      </w:tr>
    </w:tbl>
    <w:p w:rsidR="00A20097" w:rsidRDefault="00FF4E5A">
      <w:r w:rsidRPr="00FF4E5A">
        <w:rPr>
          <w:b/>
        </w:rPr>
        <w:t xml:space="preserve">Cualquier consulta a mi correo </w:t>
      </w:r>
      <w:hyperlink r:id="rId12" w:history="1">
        <w:r w:rsidR="00A0732E" w:rsidRPr="00417674">
          <w:rPr>
            <w:rStyle w:val="Hipervnculo"/>
            <w:b/>
          </w:rPr>
          <w:t>victoria.herrera.quiroga@gmail.com</w:t>
        </w:r>
      </w:hyperlink>
      <w:r w:rsidR="00A0732E">
        <w:rPr>
          <w:b/>
        </w:rPr>
        <w:t xml:space="preserve"> o por </w:t>
      </w:r>
      <w:proofErr w:type="spellStart"/>
      <w:r w:rsidR="00A0732E">
        <w:rPr>
          <w:b/>
        </w:rPr>
        <w:t>WhatsApp</w:t>
      </w:r>
      <w:proofErr w:type="spellEnd"/>
      <w:r w:rsidR="00A0732E">
        <w:rPr>
          <w:b/>
        </w:rPr>
        <w:t xml:space="preserve"> +56944047578</w:t>
      </w:r>
    </w:p>
    <w:sectPr w:rsidR="00A20097">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3AB" w:rsidRDefault="004973AB" w:rsidP="0010541B">
      <w:pPr>
        <w:spacing w:after="0" w:line="240" w:lineRule="auto"/>
      </w:pPr>
      <w:r>
        <w:separator/>
      </w:r>
    </w:p>
  </w:endnote>
  <w:endnote w:type="continuationSeparator" w:id="0">
    <w:p w:rsidR="004973AB" w:rsidRDefault="004973AB" w:rsidP="0010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3AB" w:rsidRDefault="004973AB" w:rsidP="0010541B">
      <w:pPr>
        <w:spacing w:after="0" w:line="240" w:lineRule="auto"/>
      </w:pPr>
      <w:r>
        <w:separator/>
      </w:r>
    </w:p>
  </w:footnote>
  <w:footnote w:type="continuationSeparator" w:id="0">
    <w:p w:rsidR="004973AB" w:rsidRDefault="004973AB" w:rsidP="0010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1B" w:rsidRPr="0010541B" w:rsidRDefault="0010541B" w:rsidP="0010541B">
    <w:pPr>
      <w:tabs>
        <w:tab w:val="center" w:pos="4419"/>
        <w:tab w:val="right" w:pos="10065"/>
      </w:tabs>
      <w:spacing w:after="0" w:line="240" w:lineRule="auto"/>
      <w:ind w:left="851"/>
      <w:rPr>
        <w:rFonts w:cstheme="minorHAnsi"/>
        <w:sz w:val="18"/>
        <w:lang w:val="es-ES" w:eastAsia="es-CL"/>
      </w:rPr>
    </w:pPr>
    <w:r w:rsidRPr="0010541B">
      <w:rPr>
        <w:noProof/>
        <w:lang w:val="es-CL" w:eastAsia="es-CL"/>
      </w:rPr>
      <w:drawing>
        <wp:anchor distT="0" distB="0" distL="114300" distR="114300" simplePos="0" relativeHeight="251659264" behindDoc="1" locked="0" layoutInCell="1" allowOverlap="1" wp14:anchorId="3087C0A5" wp14:editId="62F63429">
          <wp:simplePos x="0" y="0"/>
          <wp:positionH relativeFrom="column">
            <wp:posOffset>0</wp:posOffset>
          </wp:positionH>
          <wp:positionV relativeFrom="paragraph">
            <wp:posOffset>-80645</wp:posOffset>
          </wp:positionV>
          <wp:extent cx="485775" cy="633730"/>
          <wp:effectExtent l="0" t="0" r="0" b="0"/>
          <wp:wrapSquare wrapText="bothSides"/>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sidRPr="0010541B">
      <w:rPr>
        <w:rFonts w:cstheme="minorHAnsi"/>
        <w:sz w:val="18"/>
        <w:lang w:val="es-ES" w:eastAsia="es-CL"/>
      </w:rPr>
      <w:t>Liceo Maximiliano Salas Marchán</w:t>
    </w:r>
    <w:r w:rsidRPr="0010541B">
      <w:rPr>
        <w:rFonts w:cstheme="minorHAnsi"/>
        <w:sz w:val="18"/>
        <w:lang w:val="es-ES" w:eastAsia="es-CL"/>
      </w:rPr>
      <w:tab/>
    </w:r>
    <w:r w:rsidRPr="0010541B">
      <w:rPr>
        <w:rFonts w:cstheme="minorHAnsi"/>
        <w:sz w:val="18"/>
        <w:lang w:val="es-ES" w:eastAsia="es-CL"/>
      </w:rPr>
      <w:tab/>
    </w:r>
  </w:p>
  <w:p w:rsidR="0010541B" w:rsidRPr="0010541B" w:rsidRDefault="0010541B" w:rsidP="0010541B">
    <w:pPr>
      <w:tabs>
        <w:tab w:val="center" w:pos="4419"/>
        <w:tab w:val="right" w:pos="10065"/>
      </w:tabs>
      <w:spacing w:after="0" w:line="240" w:lineRule="auto"/>
      <w:ind w:left="851"/>
      <w:rPr>
        <w:rFonts w:cstheme="minorHAnsi"/>
        <w:sz w:val="18"/>
        <w:lang w:val="es-ES" w:eastAsia="es-CL"/>
      </w:rPr>
    </w:pPr>
    <w:r w:rsidRPr="0010541B">
      <w:rPr>
        <w:rFonts w:cstheme="minorHAnsi"/>
        <w:sz w:val="18"/>
        <w:lang w:val="es-ES" w:eastAsia="es-CL"/>
      </w:rPr>
      <w:t>Depto. de Historia y Ciencias Sociales</w:t>
    </w:r>
    <w:r w:rsidRPr="0010541B">
      <w:rPr>
        <w:rFonts w:cstheme="minorHAnsi"/>
        <w:sz w:val="18"/>
        <w:lang w:val="es-ES" w:eastAsia="es-CL"/>
      </w:rPr>
      <w:tab/>
    </w:r>
    <w:r w:rsidRPr="0010541B">
      <w:rPr>
        <w:rFonts w:cstheme="minorHAnsi"/>
        <w:sz w:val="18"/>
        <w:lang w:val="es-ES" w:eastAsia="es-CL"/>
      </w:rPr>
      <w:tab/>
    </w:r>
  </w:p>
  <w:p w:rsidR="0010541B" w:rsidRDefault="0010541B" w:rsidP="0010541B">
    <w:pPr>
      <w:pStyle w:val="Encabezado"/>
      <w:rPr>
        <w:rFonts w:cstheme="minorHAnsi"/>
        <w:sz w:val="18"/>
        <w:lang w:val="es-ES" w:eastAsia="es-CL"/>
      </w:rPr>
    </w:pPr>
    <w:r w:rsidRPr="0010541B">
      <w:rPr>
        <w:rFonts w:cstheme="minorHAnsi"/>
        <w:sz w:val="18"/>
        <w:lang w:val="es-ES" w:eastAsia="es-CL"/>
      </w:rPr>
      <w:t>Los Andes</w:t>
    </w:r>
  </w:p>
  <w:p w:rsidR="005E5918" w:rsidRDefault="005E5918" w:rsidP="001054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F38E6"/>
    <w:multiLevelType w:val="hybridMultilevel"/>
    <w:tmpl w:val="A48E8AFC"/>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B593C34"/>
    <w:multiLevelType w:val="hybridMultilevel"/>
    <w:tmpl w:val="180E37E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1B"/>
    <w:rsid w:val="0010541B"/>
    <w:rsid w:val="001759BB"/>
    <w:rsid w:val="001969E3"/>
    <w:rsid w:val="00290975"/>
    <w:rsid w:val="00364831"/>
    <w:rsid w:val="004973AB"/>
    <w:rsid w:val="005E5918"/>
    <w:rsid w:val="00683F9C"/>
    <w:rsid w:val="00852E59"/>
    <w:rsid w:val="0097633E"/>
    <w:rsid w:val="00A0732E"/>
    <w:rsid w:val="00A20097"/>
    <w:rsid w:val="00A53CD1"/>
    <w:rsid w:val="00BF22A0"/>
    <w:rsid w:val="00C63C64"/>
    <w:rsid w:val="00D72DEE"/>
    <w:rsid w:val="00D80C78"/>
    <w:rsid w:val="00E8389C"/>
    <w:rsid w:val="00EB0DD7"/>
    <w:rsid w:val="00FE0BC4"/>
    <w:rsid w:val="00FE5B01"/>
    <w:rsid w:val="00FF4E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45729-A186-4138-9AF2-96666F3E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41B"/>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54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541B"/>
  </w:style>
  <w:style w:type="paragraph" w:styleId="Piedepgina">
    <w:name w:val="footer"/>
    <w:basedOn w:val="Normal"/>
    <w:link w:val="PiedepginaCar"/>
    <w:uiPriority w:val="99"/>
    <w:unhideWhenUsed/>
    <w:rsid w:val="001054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541B"/>
  </w:style>
  <w:style w:type="character" w:customStyle="1" w:styleId="EnlacedeInternet">
    <w:name w:val="Enlace de Internet"/>
    <w:basedOn w:val="Fuentedeprrafopredeter"/>
    <w:uiPriority w:val="99"/>
    <w:unhideWhenUsed/>
    <w:rsid w:val="0010541B"/>
    <w:rPr>
      <w:color w:val="0563C1" w:themeColor="hyperlink"/>
      <w:u w:val="single"/>
    </w:rPr>
  </w:style>
  <w:style w:type="paragraph" w:styleId="Prrafodelista">
    <w:name w:val="List Paragraph"/>
    <w:basedOn w:val="Normal"/>
    <w:uiPriority w:val="34"/>
    <w:qFormat/>
    <w:rsid w:val="0010541B"/>
    <w:pPr>
      <w:ind w:left="720"/>
      <w:contextualSpacing/>
    </w:pPr>
  </w:style>
  <w:style w:type="paragraph" w:customStyle="1" w:styleId="Contenidodelmarco">
    <w:name w:val="Contenido del marco"/>
    <w:basedOn w:val="Normal"/>
    <w:qFormat/>
    <w:rsid w:val="0010541B"/>
  </w:style>
  <w:style w:type="table" w:styleId="Tablaconcuadrcula">
    <w:name w:val="Table Grid"/>
    <w:basedOn w:val="Tablanormal"/>
    <w:uiPriority w:val="59"/>
    <w:rsid w:val="0010541B"/>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073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ctoria.herrera.quirog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toria.herrera.quirog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502D-DDE5-4532-B09B-52D25CCB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810</Words>
  <Characters>4457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2020-05-15T22:19:00Z</dcterms:created>
  <dcterms:modified xsi:type="dcterms:W3CDTF">2020-05-15T22:36:00Z</dcterms:modified>
</cp:coreProperties>
</file>