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8BE" w:rsidRPr="00F467F1" w:rsidRDefault="00B378BE" w:rsidP="00B378BE">
      <w:pPr>
        <w:spacing w:after="0" w:line="240" w:lineRule="auto"/>
        <w:jc w:val="center"/>
        <w:rPr>
          <w:rFonts w:eastAsia="Times New Roman" w:cstheme="minorHAnsi"/>
          <w:b/>
          <w:color w:val="000000"/>
          <w:szCs w:val="20"/>
          <w:lang w:eastAsia="es-CL"/>
        </w:rPr>
      </w:pPr>
      <w:bookmarkStart w:id="0" w:name="_GoBack"/>
      <w:bookmarkEnd w:id="0"/>
      <w:r w:rsidRPr="00F467F1">
        <w:rPr>
          <w:rFonts w:eastAsia="Times New Roman" w:cstheme="minorHAnsi"/>
          <w:b/>
          <w:color w:val="000000"/>
          <w:szCs w:val="20"/>
          <w:lang w:eastAsia="es-CL"/>
        </w:rPr>
        <w:t>GUÍA DE APRENDIZAJE</w:t>
      </w:r>
      <w:r>
        <w:rPr>
          <w:rFonts w:eastAsia="Times New Roman" w:cstheme="minorHAnsi"/>
          <w:b/>
          <w:color w:val="000000"/>
          <w:szCs w:val="20"/>
          <w:lang w:eastAsia="es-CL"/>
        </w:rPr>
        <w:t xml:space="preserve"> N° 6</w:t>
      </w:r>
    </w:p>
    <w:p w:rsidR="00B378BE" w:rsidRDefault="00B378BE" w:rsidP="00B378BE">
      <w:pPr>
        <w:spacing w:after="0" w:line="240" w:lineRule="auto"/>
        <w:jc w:val="center"/>
        <w:rPr>
          <w:rFonts w:eastAsia="Times New Roman" w:cstheme="minorHAnsi"/>
          <w:b/>
          <w:caps/>
          <w:color w:val="000000"/>
          <w:szCs w:val="20"/>
          <w:lang w:eastAsia="es-CL"/>
        </w:rPr>
      </w:pPr>
    </w:p>
    <w:tbl>
      <w:tblPr>
        <w:tblStyle w:val="Tablaconcuadrcula"/>
        <w:tblW w:w="0" w:type="auto"/>
        <w:tblLook w:val="04A0" w:firstRow="1" w:lastRow="0" w:firstColumn="1" w:lastColumn="0" w:noHBand="0" w:noVBand="1"/>
      </w:tblPr>
      <w:tblGrid>
        <w:gridCol w:w="2689"/>
        <w:gridCol w:w="7229"/>
      </w:tblGrid>
      <w:tr w:rsidR="00B378BE" w:rsidRPr="00DC1075" w:rsidTr="00EB49A7">
        <w:tc>
          <w:tcPr>
            <w:tcW w:w="2689" w:type="dxa"/>
          </w:tcPr>
          <w:p w:rsidR="00B378BE" w:rsidRPr="00DC1075" w:rsidRDefault="00B378BE" w:rsidP="00EB49A7">
            <w:pPr>
              <w:autoSpaceDE w:val="0"/>
              <w:autoSpaceDN w:val="0"/>
              <w:adjustRightInd w:val="0"/>
              <w:jc w:val="both"/>
              <w:rPr>
                <w:rFonts w:cs="MyriadPro-Bold"/>
                <w:b/>
                <w:bCs/>
              </w:rPr>
            </w:pPr>
            <w:r w:rsidRPr="00DC1075">
              <w:rPr>
                <w:rFonts w:cs="MyriadPro-Bold"/>
                <w:b/>
                <w:bCs/>
              </w:rPr>
              <w:t>ASIGNATURA</w:t>
            </w:r>
          </w:p>
        </w:tc>
        <w:tc>
          <w:tcPr>
            <w:tcW w:w="7229" w:type="dxa"/>
          </w:tcPr>
          <w:p w:rsidR="00B378BE" w:rsidRPr="00DC1075" w:rsidRDefault="00B378BE" w:rsidP="00EB49A7">
            <w:pPr>
              <w:autoSpaceDE w:val="0"/>
              <w:autoSpaceDN w:val="0"/>
              <w:adjustRightInd w:val="0"/>
              <w:jc w:val="both"/>
              <w:rPr>
                <w:rFonts w:cs="MyriadPro-Bold"/>
                <w:b/>
                <w:bCs/>
              </w:rPr>
            </w:pPr>
            <w:r w:rsidRPr="00DC1075">
              <w:rPr>
                <w:rFonts w:cs="MyriadPro-Bold"/>
                <w:b/>
                <w:bCs/>
              </w:rPr>
              <w:t>Historia, Geografía y Ciencias Sociales</w:t>
            </w:r>
          </w:p>
        </w:tc>
      </w:tr>
      <w:tr w:rsidR="00B378BE" w:rsidRPr="00DC1075" w:rsidTr="00EB49A7">
        <w:tc>
          <w:tcPr>
            <w:tcW w:w="2689" w:type="dxa"/>
          </w:tcPr>
          <w:p w:rsidR="00B378BE" w:rsidRPr="00DC1075" w:rsidRDefault="00B378BE" w:rsidP="00EB49A7">
            <w:pPr>
              <w:autoSpaceDE w:val="0"/>
              <w:autoSpaceDN w:val="0"/>
              <w:adjustRightInd w:val="0"/>
              <w:jc w:val="both"/>
              <w:rPr>
                <w:rFonts w:cs="MyriadPro-Bold"/>
                <w:b/>
                <w:bCs/>
              </w:rPr>
            </w:pPr>
            <w:r w:rsidRPr="00DC1075">
              <w:rPr>
                <w:rFonts w:cs="MyriadPro-Bold"/>
                <w:b/>
                <w:bCs/>
              </w:rPr>
              <w:t>NIVEL</w:t>
            </w:r>
          </w:p>
        </w:tc>
        <w:tc>
          <w:tcPr>
            <w:tcW w:w="7229" w:type="dxa"/>
          </w:tcPr>
          <w:p w:rsidR="00B378BE" w:rsidRPr="00DC1075" w:rsidRDefault="00B378BE" w:rsidP="00EB49A7">
            <w:pPr>
              <w:autoSpaceDE w:val="0"/>
              <w:autoSpaceDN w:val="0"/>
              <w:adjustRightInd w:val="0"/>
              <w:jc w:val="both"/>
              <w:rPr>
                <w:rFonts w:cs="MyriadPro-Bold"/>
                <w:b/>
                <w:bCs/>
              </w:rPr>
            </w:pPr>
            <w:r w:rsidRPr="00DC1075">
              <w:rPr>
                <w:rFonts w:cs="MyriadPro-Bold"/>
                <w:b/>
                <w:bCs/>
              </w:rPr>
              <w:t>Primer Año Medio</w:t>
            </w:r>
          </w:p>
        </w:tc>
      </w:tr>
      <w:tr w:rsidR="00B378BE" w:rsidRPr="00DC1075" w:rsidTr="00EB49A7">
        <w:tc>
          <w:tcPr>
            <w:tcW w:w="2689" w:type="dxa"/>
          </w:tcPr>
          <w:p w:rsidR="00B378BE" w:rsidRPr="00DC1075" w:rsidRDefault="00B378BE" w:rsidP="00EB49A7">
            <w:pPr>
              <w:autoSpaceDE w:val="0"/>
              <w:autoSpaceDN w:val="0"/>
              <w:adjustRightInd w:val="0"/>
              <w:jc w:val="both"/>
              <w:rPr>
                <w:rFonts w:cs="MyriadPro-Bold"/>
                <w:b/>
                <w:bCs/>
              </w:rPr>
            </w:pPr>
            <w:r w:rsidRPr="00DC1075">
              <w:rPr>
                <w:rFonts w:cs="MyriadPro-Bold"/>
                <w:b/>
                <w:bCs/>
              </w:rPr>
              <w:t>UNIDAD</w:t>
            </w:r>
          </w:p>
        </w:tc>
        <w:tc>
          <w:tcPr>
            <w:tcW w:w="7229" w:type="dxa"/>
          </w:tcPr>
          <w:p w:rsidR="00B378BE" w:rsidRPr="00DC1075" w:rsidRDefault="00B378BE" w:rsidP="00EB49A7">
            <w:pPr>
              <w:autoSpaceDE w:val="0"/>
              <w:autoSpaceDN w:val="0"/>
              <w:adjustRightInd w:val="0"/>
              <w:jc w:val="both"/>
              <w:rPr>
                <w:rFonts w:cs="MyriadPro-Bold"/>
                <w:b/>
                <w:bCs/>
              </w:rPr>
            </w:pPr>
            <w:r w:rsidRPr="00DC1075">
              <w:rPr>
                <w:rFonts w:cs="DINNextLTPro-Regular"/>
                <w:b/>
              </w:rPr>
              <w:t>Componentes y dinámicas del sistema económico y financiero: la ciudadanía como agente de consumo responsable</w:t>
            </w:r>
          </w:p>
        </w:tc>
      </w:tr>
      <w:tr w:rsidR="00B378BE" w:rsidRPr="00DC1075" w:rsidTr="00EB49A7">
        <w:tc>
          <w:tcPr>
            <w:tcW w:w="2689" w:type="dxa"/>
          </w:tcPr>
          <w:p w:rsidR="00B378BE" w:rsidRPr="00DC1075" w:rsidRDefault="00B378BE" w:rsidP="00EB49A7">
            <w:pPr>
              <w:autoSpaceDE w:val="0"/>
              <w:autoSpaceDN w:val="0"/>
              <w:adjustRightInd w:val="0"/>
              <w:jc w:val="both"/>
              <w:rPr>
                <w:rFonts w:cs="MyriadPro-Bold"/>
                <w:b/>
                <w:bCs/>
              </w:rPr>
            </w:pPr>
            <w:r w:rsidRPr="00DC1075">
              <w:rPr>
                <w:rFonts w:cs="MyriadPro-Bold"/>
                <w:b/>
                <w:bCs/>
              </w:rPr>
              <w:t>OBJETIVO APRENDIZAJE</w:t>
            </w:r>
          </w:p>
        </w:tc>
        <w:tc>
          <w:tcPr>
            <w:tcW w:w="7229" w:type="dxa"/>
          </w:tcPr>
          <w:p w:rsidR="00B378BE" w:rsidRPr="00B378BE" w:rsidRDefault="00B378BE" w:rsidP="00EB49A7">
            <w:pPr>
              <w:autoSpaceDE w:val="0"/>
              <w:autoSpaceDN w:val="0"/>
              <w:adjustRightInd w:val="0"/>
              <w:jc w:val="both"/>
              <w:rPr>
                <w:rFonts w:cs="MyriadPro-Bold"/>
                <w:b/>
                <w:bCs/>
              </w:rPr>
            </w:pPr>
            <w:r w:rsidRPr="00B378BE">
              <w:rPr>
                <w:rFonts w:cs="OfficinaSans-Book"/>
                <w:b/>
              </w:rPr>
              <w:t>Evaluar situaciones de consumo informado y responsable, considerando los derechos del consumidor, los compromisos financieros, el sentido del ahorro y del endeudamiento, entre otros.</w:t>
            </w:r>
          </w:p>
        </w:tc>
      </w:tr>
      <w:tr w:rsidR="00B378BE" w:rsidRPr="00DC1075" w:rsidTr="00EB49A7">
        <w:tc>
          <w:tcPr>
            <w:tcW w:w="2689" w:type="dxa"/>
          </w:tcPr>
          <w:p w:rsidR="00B378BE" w:rsidRPr="00DC1075" w:rsidRDefault="00B378BE" w:rsidP="00EB49A7">
            <w:pPr>
              <w:autoSpaceDE w:val="0"/>
              <w:autoSpaceDN w:val="0"/>
              <w:adjustRightInd w:val="0"/>
              <w:jc w:val="both"/>
              <w:rPr>
                <w:rFonts w:cs="MyriadPro-Bold"/>
                <w:b/>
                <w:bCs/>
              </w:rPr>
            </w:pPr>
            <w:r w:rsidRPr="00DC1075">
              <w:rPr>
                <w:rFonts w:cs="MyriadPro-Bold"/>
                <w:b/>
                <w:bCs/>
              </w:rPr>
              <w:t>TEMA</w:t>
            </w:r>
          </w:p>
        </w:tc>
        <w:tc>
          <w:tcPr>
            <w:tcW w:w="7229" w:type="dxa"/>
          </w:tcPr>
          <w:p w:rsidR="00B378BE" w:rsidRPr="00B378BE" w:rsidRDefault="00B378BE" w:rsidP="00EB49A7">
            <w:pPr>
              <w:autoSpaceDE w:val="0"/>
              <w:autoSpaceDN w:val="0"/>
              <w:adjustRightInd w:val="0"/>
              <w:jc w:val="both"/>
              <w:rPr>
                <w:rFonts w:cs="MyriadPro-Bold"/>
                <w:b/>
                <w:bCs/>
              </w:rPr>
            </w:pPr>
            <w:r w:rsidRPr="00B378BE">
              <w:rPr>
                <w:b/>
              </w:rPr>
              <w:t>C</w:t>
            </w:r>
            <w:r>
              <w:rPr>
                <w:b/>
              </w:rPr>
              <w:t>onsumo Informado y R</w:t>
            </w:r>
            <w:r w:rsidRPr="00B378BE">
              <w:rPr>
                <w:b/>
              </w:rPr>
              <w:t>esponsable</w:t>
            </w:r>
          </w:p>
        </w:tc>
      </w:tr>
    </w:tbl>
    <w:p w:rsidR="00B378BE" w:rsidRPr="00B378BE" w:rsidRDefault="00B378BE" w:rsidP="00B378BE">
      <w:pPr>
        <w:autoSpaceDE w:val="0"/>
        <w:autoSpaceDN w:val="0"/>
        <w:adjustRightInd w:val="0"/>
        <w:spacing w:after="0" w:line="240" w:lineRule="auto"/>
        <w:jc w:val="right"/>
        <w:rPr>
          <w:rFonts w:cs="MyriadPro-Regular"/>
          <w:b/>
          <w:sz w:val="20"/>
          <w:szCs w:val="20"/>
        </w:rPr>
      </w:pPr>
      <w:r w:rsidRPr="00B378BE">
        <w:rPr>
          <w:rFonts w:cs="MyriadPro-Bold"/>
          <w:b/>
          <w:bCs/>
          <w:sz w:val="20"/>
          <w:szCs w:val="20"/>
        </w:rPr>
        <w:t xml:space="preserve">Fuente de Información: </w:t>
      </w:r>
      <w:r w:rsidRPr="00B378BE">
        <w:rPr>
          <w:rFonts w:cs="MyriadPro-Light"/>
          <w:b/>
          <w:sz w:val="20"/>
          <w:szCs w:val="20"/>
        </w:rPr>
        <w:t xml:space="preserve">Texto del Estudiante </w:t>
      </w:r>
      <w:r w:rsidRPr="00B378BE">
        <w:rPr>
          <w:rFonts w:cs="MyriadPro-Regular"/>
          <w:b/>
          <w:sz w:val="20"/>
          <w:szCs w:val="20"/>
        </w:rPr>
        <w:t>Historia, Geografía y Ciencias Sociales 1° Medio, pág. 56 a 60</w:t>
      </w:r>
    </w:p>
    <w:p w:rsidR="00B378BE" w:rsidRPr="000F1A3B" w:rsidRDefault="00B378BE" w:rsidP="00B378BE">
      <w:pPr>
        <w:autoSpaceDE w:val="0"/>
        <w:autoSpaceDN w:val="0"/>
        <w:adjustRightInd w:val="0"/>
        <w:spacing w:after="0" w:line="240" w:lineRule="auto"/>
        <w:jc w:val="right"/>
        <w:rPr>
          <w:rFonts w:cs="MyriadPro-Bold"/>
          <w:b/>
          <w:bCs/>
          <w:color w:val="DA0000"/>
          <w:sz w:val="18"/>
          <w:szCs w:val="18"/>
        </w:rPr>
      </w:pPr>
      <w:r w:rsidRPr="00B378BE">
        <w:rPr>
          <w:rFonts w:cs="MyriadPro-Regular"/>
          <w:b/>
          <w:sz w:val="20"/>
          <w:szCs w:val="20"/>
        </w:rPr>
        <w:t>Educación Financiera SERNAC</w:t>
      </w:r>
    </w:p>
    <w:p w:rsidR="00B378BE" w:rsidRDefault="00B378BE" w:rsidP="00B378BE">
      <w:pPr>
        <w:spacing w:after="0"/>
        <w:jc w:val="both"/>
        <w:rPr>
          <w:b/>
          <w:bCs/>
          <w:sz w:val="20"/>
          <w:u w:val="single"/>
        </w:rPr>
      </w:pPr>
    </w:p>
    <w:p w:rsidR="00B378BE" w:rsidRPr="00041F8E" w:rsidRDefault="00B378BE" w:rsidP="00B378BE">
      <w:pPr>
        <w:spacing w:after="0"/>
        <w:jc w:val="both"/>
        <w:rPr>
          <w:b/>
          <w:bCs/>
          <w:sz w:val="24"/>
          <w:szCs w:val="24"/>
          <w:u w:val="single"/>
        </w:rPr>
      </w:pPr>
      <w:r w:rsidRPr="00041F8E">
        <w:rPr>
          <w:b/>
          <w:bCs/>
          <w:sz w:val="24"/>
          <w:szCs w:val="24"/>
          <w:u w:val="single"/>
        </w:rPr>
        <w:t>INSTRUCCIONES GENERALES:</w:t>
      </w:r>
    </w:p>
    <w:p w:rsidR="00B378BE" w:rsidRPr="00041F8E" w:rsidRDefault="00B378BE" w:rsidP="00B378BE">
      <w:pPr>
        <w:pBdr>
          <w:bottom w:val="single" w:sz="4" w:space="1" w:color="auto"/>
        </w:pBdr>
        <w:spacing w:after="0" w:line="240" w:lineRule="auto"/>
        <w:jc w:val="both"/>
        <w:rPr>
          <w:rFonts w:cs="MyriadPro-Bold"/>
          <w:b/>
          <w:bCs/>
          <w:color w:val="DA0000"/>
          <w:sz w:val="24"/>
          <w:szCs w:val="24"/>
        </w:rPr>
      </w:pPr>
      <w:r w:rsidRPr="00041F8E">
        <w:rPr>
          <w:bCs/>
          <w:sz w:val="24"/>
          <w:szCs w:val="24"/>
        </w:rPr>
        <w:t xml:space="preserve">Lee el </w:t>
      </w:r>
      <w:r w:rsidRPr="00041F8E">
        <w:rPr>
          <w:b/>
          <w:bCs/>
          <w:sz w:val="24"/>
          <w:szCs w:val="24"/>
        </w:rPr>
        <w:t>contenido</w:t>
      </w:r>
      <w:r w:rsidRPr="00041F8E">
        <w:rPr>
          <w:bCs/>
          <w:sz w:val="24"/>
          <w:szCs w:val="24"/>
        </w:rPr>
        <w:t xml:space="preserve"> de la guía y desarrolla, en tu cuaderno, las </w:t>
      </w:r>
      <w:r w:rsidRPr="00041F8E">
        <w:rPr>
          <w:b/>
          <w:bCs/>
          <w:sz w:val="24"/>
          <w:szCs w:val="24"/>
        </w:rPr>
        <w:t>actividades propuestas</w:t>
      </w:r>
      <w:r w:rsidRPr="00041F8E">
        <w:rPr>
          <w:bCs/>
          <w:sz w:val="24"/>
          <w:szCs w:val="24"/>
        </w:rPr>
        <w:t xml:space="preserve">, anotando el </w:t>
      </w:r>
      <w:r w:rsidRPr="00041F8E">
        <w:rPr>
          <w:b/>
          <w:bCs/>
          <w:sz w:val="24"/>
          <w:szCs w:val="24"/>
        </w:rPr>
        <w:t xml:space="preserve">título del tema </w:t>
      </w:r>
      <w:r w:rsidRPr="00041F8E">
        <w:rPr>
          <w:bCs/>
          <w:sz w:val="24"/>
          <w:szCs w:val="24"/>
        </w:rPr>
        <w:t>y el número de orden de las preguntas.</w:t>
      </w:r>
    </w:p>
    <w:p w:rsidR="00B378BE" w:rsidRDefault="00B378BE" w:rsidP="00B378BE">
      <w:pPr>
        <w:autoSpaceDE w:val="0"/>
        <w:autoSpaceDN w:val="0"/>
        <w:adjustRightInd w:val="0"/>
        <w:spacing w:after="0" w:line="240" w:lineRule="auto"/>
        <w:jc w:val="both"/>
        <w:rPr>
          <w:rFonts w:cs="MyriadPro-Bold"/>
          <w:b/>
          <w:bCs/>
          <w:color w:val="DA0000"/>
        </w:rPr>
      </w:pPr>
    </w:p>
    <w:p w:rsidR="00041F8E" w:rsidRDefault="00041F8E" w:rsidP="00041F8E">
      <w:pPr>
        <w:autoSpaceDE w:val="0"/>
        <w:autoSpaceDN w:val="0"/>
        <w:adjustRightInd w:val="0"/>
        <w:spacing w:after="0" w:line="240" w:lineRule="auto"/>
        <w:jc w:val="center"/>
        <w:rPr>
          <w:rFonts w:cs="Tahoma"/>
          <w:b/>
          <w:color w:val="000000"/>
          <w:sz w:val="24"/>
          <w:szCs w:val="24"/>
          <w:u w:val="single"/>
          <w:shd w:val="clear" w:color="auto" w:fill="FFFFFF"/>
        </w:rPr>
      </w:pPr>
      <w:r>
        <w:rPr>
          <w:rFonts w:cs="Tahoma"/>
          <w:b/>
          <w:color w:val="000000"/>
          <w:sz w:val="24"/>
          <w:szCs w:val="24"/>
          <w:u w:val="single"/>
          <w:shd w:val="clear" w:color="auto" w:fill="FFFFFF"/>
        </w:rPr>
        <w:t>CONSUMO INFORMADO YRESPONSABLE</w:t>
      </w:r>
    </w:p>
    <w:p w:rsidR="00041F8E" w:rsidRDefault="00041F8E" w:rsidP="00B378BE">
      <w:pPr>
        <w:autoSpaceDE w:val="0"/>
        <w:autoSpaceDN w:val="0"/>
        <w:adjustRightInd w:val="0"/>
        <w:spacing w:after="0" w:line="240" w:lineRule="auto"/>
        <w:rPr>
          <w:rFonts w:cs="Tahoma"/>
          <w:b/>
          <w:color w:val="000000"/>
          <w:sz w:val="24"/>
          <w:szCs w:val="24"/>
          <w:u w:val="single"/>
          <w:shd w:val="clear" w:color="auto" w:fill="FFFFFF"/>
        </w:rPr>
      </w:pPr>
    </w:p>
    <w:p w:rsidR="00041F8E" w:rsidRPr="00041F8E" w:rsidRDefault="00041F8E" w:rsidP="00B378BE">
      <w:pPr>
        <w:autoSpaceDE w:val="0"/>
        <w:autoSpaceDN w:val="0"/>
        <w:adjustRightInd w:val="0"/>
        <w:spacing w:after="0" w:line="240" w:lineRule="auto"/>
        <w:rPr>
          <w:rFonts w:cs="Tahoma"/>
          <w:b/>
          <w:color w:val="000000"/>
          <w:sz w:val="24"/>
          <w:szCs w:val="24"/>
          <w:u w:val="single"/>
          <w:shd w:val="clear" w:color="auto" w:fill="FFFFFF"/>
        </w:rPr>
      </w:pPr>
      <w:r w:rsidRPr="00041F8E">
        <w:rPr>
          <w:rFonts w:cs="Tahoma"/>
          <w:b/>
          <w:color w:val="000000"/>
          <w:sz w:val="24"/>
          <w:szCs w:val="24"/>
          <w:u w:val="single"/>
          <w:shd w:val="clear" w:color="auto" w:fill="FFFFFF"/>
        </w:rPr>
        <w:t>Consumo y Consumidores</w:t>
      </w:r>
    </w:p>
    <w:p w:rsidR="00041F8E" w:rsidRPr="00041F8E" w:rsidRDefault="00041F8E" w:rsidP="00B378BE">
      <w:pPr>
        <w:autoSpaceDE w:val="0"/>
        <w:autoSpaceDN w:val="0"/>
        <w:adjustRightInd w:val="0"/>
        <w:spacing w:after="0" w:line="240" w:lineRule="auto"/>
        <w:rPr>
          <w:rStyle w:val="Textoennegrita"/>
          <w:rFonts w:cs="Arial"/>
          <w:color w:val="333333"/>
          <w:shd w:val="clear" w:color="auto" w:fill="FFFFFF"/>
        </w:rPr>
      </w:pPr>
    </w:p>
    <w:p w:rsidR="00041F8E" w:rsidRPr="00041F8E" w:rsidRDefault="00041F8E" w:rsidP="00041F8E">
      <w:pPr>
        <w:autoSpaceDE w:val="0"/>
        <w:autoSpaceDN w:val="0"/>
        <w:adjustRightInd w:val="0"/>
        <w:spacing w:after="0" w:line="240" w:lineRule="auto"/>
        <w:jc w:val="both"/>
        <w:rPr>
          <w:rFonts w:cs="Tahoma"/>
          <w:color w:val="000000"/>
          <w:sz w:val="24"/>
          <w:szCs w:val="24"/>
          <w:u w:val="single"/>
          <w:shd w:val="clear" w:color="auto" w:fill="FFFFFF"/>
        </w:rPr>
      </w:pPr>
      <w:r w:rsidRPr="00041F8E">
        <w:rPr>
          <w:rStyle w:val="Textoennegrita"/>
          <w:rFonts w:cs="Arial"/>
          <w:color w:val="FF0000"/>
          <w:sz w:val="24"/>
          <w:szCs w:val="24"/>
          <w:u w:val="single"/>
          <w:shd w:val="clear" w:color="auto" w:fill="FFFFFF"/>
        </w:rPr>
        <w:t>Consumo</w:t>
      </w:r>
      <w:r>
        <w:rPr>
          <w:rStyle w:val="Textoennegrita"/>
          <w:rFonts w:cs="Arial"/>
          <w:color w:val="FF0000"/>
          <w:sz w:val="24"/>
          <w:szCs w:val="24"/>
          <w:u w:val="single"/>
          <w:shd w:val="clear" w:color="auto" w:fill="FFFFFF"/>
        </w:rPr>
        <w:t>:</w:t>
      </w:r>
      <w:r w:rsidRPr="00041F8E">
        <w:rPr>
          <w:rStyle w:val="Textoennegrita"/>
          <w:rFonts w:cs="Arial"/>
          <w:color w:val="333333"/>
          <w:sz w:val="24"/>
          <w:szCs w:val="24"/>
          <w:shd w:val="clear" w:color="auto" w:fill="FFFFFF"/>
        </w:rPr>
        <w:t> </w:t>
      </w:r>
      <w:r w:rsidRPr="00C00355">
        <w:rPr>
          <w:rStyle w:val="Textoennegrita"/>
          <w:rFonts w:cs="Arial"/>
          <w:b w:val="0"/>
          <w:color w:val="333333"/>
          <w:sz w:val="24"/>
          <w:szCs w:val="24"/>
          <w:shd w:val="clear" w:color="auto" w:fill="FFFFFF"/>
        </w:rPr>
        <w:t>es la acción de</w:t>
      </w:r>
      <w:r w:rsidRPr="00041F8E">
        <w:rPr>
          <w:rStyle w:val="Textoennegrita"/>
          <w:rFonts w:cs="Arial"/>
          <w:color w:val="333333"/>
          <w:sz w:val="24"/>
          <w:szCs w:val="24"/>
          <w:shd w:val="clear" w:color="auto" w:fill="FFFFFF"/>
        </w:rPr>
        <w:t xml:space="preserve"> </w:t>
      </w:r>
      <w:r w:rsidRPr="00041F8E">
        <w:rPr>
          <w:rStyle w:val="Textoennegrita"/>
          <w:rFonts w:cs="Arial"/>
          <w:color w:val="333333"/>
          <w:sz w:val="24"/>
          <w:szCs w:val="24"/>
          <w:u w:val="single"/>
          <w:shd w:val="clear" w:color="auto" w:fill="FFFFFF"/>
        </w:rPr>
        <w:t>utilizar y/o gastar un producto, un bien o un servicio para atender necesidades humanas</w:t>
      </w:r>
      <w:r w:rsidRPr="00041F8E">
        <w:rPr>
          <w:rStyle w:val="Textoennegrita"/>
          <w:rFonts w:cs="Arial"/>
          <w:color w:val="333333"/>
          <w:sz w:val="24"/>
          <w:szCs w:val="24"/>
          <w:shd w:val="clear" w:color="auto" w:fill="FFFFFF"/>
        </w:rPr>
        <w:t xml:space="preserve"> </w:t>
      </w:r>
      <w:r w:rsidRPr="00C00355">
        <w:rPr>
          <w:rStyle w:val="Textoennegrita"/>
          <w:rFonts w:cs="Arial"/>
          <w:b w:val="0"/>
          <w:color w:val="333333"/>
          <w:sz w:val="24"/>
          <w:szCs w:val="24"/>
          <w:shd w:val="clear" w:color="auto" w:fill="FFFFFF"/>
        </w:rPr>
        <w:t>tanto primarias como secundarias.</w:t>
      </w:r>
    </w:p>
    <w:p w:rsidR="00041F8E" w:rsidRDefault="00B378BE" w:rsidP="00B378BE">
      <w:pPr>
        <w:autoSpaceDE w:val="0"/>
        <w:autoSpaceDN w:val="0"/>
        <w:adjustRightInd w:val="0"/>
        <w:spacing w:after="0" w:line="240" w:lineRule="auto"/>
        <w:rPr>
          <w:rFonts w:cs="Tahoma"/>
          <w:color w:val="000000"/>
          <w:sz w:val="24"/>
          <w:szCs w:val="24"/>
          <w:shd w:val="clear" w:color="auto" w:fill="FFFFFF"/>
        </w:rPr>
      </w:pPr>
      <w:r w:rsidRPr="00041F8E">
        <w:rPr>
          <w:rFonts w:cs="Tahoma"/>
          <w:color w:val="000000"/>
          <w:sz w:val="24"/>
          <w:szCs w:val="24"/>
          <w:shd w:val="clear" w:color="auto" w:fill="FFFFFF"/>
        </w:rPr>
        <w:t>Los </w:t>
      </w:r>
      <w:r w:rsidRPr="00041F8E">
        <w:rPr>
          <w:rFonts w:cs="Tahoma"/>
          <w:b/>
          <w:color w:val="FF0000"/>
          <w:sz w:val="24"/>
          <w:szCs w:val="24"/>
          <w:u w:val="single"/>
          <w:shd w:val="clear" w:color="auto" w:fill="FFFFFF"/>
        </w:rPr>
        <w:t>consumidores</w:t>
      </w:r>
      <w:r w:rsidRPr="00041F8E">
        <w:rPr>
          <w:rFonts w:cs="Tahoma"/>
          <w:color w:val="000000"/>
          <w:sz w:val="24"/>
          <w:szCs w:val="24"/>
          <w:shd w:val="clear" w:color="auto" w:fill="FFFFFF"/>
        </w:rPr>
        <w:t xml:space="preserve"> son </w:t>
      </w:r>
      <w:r w:rsidRPr="00041F8E">
        <w:rPr>
          <w:rStyle w:val="Textoennegrita"/>
          <w:rFonts w:cs="Tahoma"/>
          <w:b w:val="0"/>
          <w:color w:val="000000"/>
          <w:sz w:val="24"/>
          <w:szCs w:val="24"/>
        </w:rPr>
        <w:t>quienes</w:t>
      </w:r>
      <w:r w:rsidRPr="00041F8E">
        <w:rPr>
          <w:rStyle w:val="Textoennegrita"/>
          <w:rFonts w:cs="Tahoma"/>
          <w:color w:val="000000"/>
          <w:sz w:val="24"/>
          <w:szCs w:val="24"/>
        </w:rPr>
        <w:t xml:space="preserve"> </w:t>
      </w:r>
      <w:r w:rsidRPr="00041F8E">
        <w:rPr>
          <w:rStyle w:val="Textoennegrita"/>
          <w:rFonts w:cs="Tahoma"/>
          <w:color w:val="000000"/>
          <w:sz w:val="24"/>
          <w:szCs w:val="24"/>
          <w:u w:val="single"/>
        </w:rPr>
        <w:t>compran el </w:t>
      </w:r>
      <w:hyperlink r:id="rId8" w:history="1">
        <w:r w:rsidRPr="00041F8E">
          <w:rPr>
            <w:rStyle w:val="Hipervnculo"/>
            <w:rFonts w:cs="Tahoma"/>
            <w:b/>
            <w:bCs/>
            <w:color w:val="000000"/>
            <w:sz w:val="24"/>
            <w:szCs w:val="24"/>
          </w:rPr>
          <w:t>producto</w:t>
        </w:r>
      </w:hyperlink>
      <w:r w:rsidRPr="00041F8E">
        <w:rPr>
          <w:rStyle w:val="Textoennegrita"/>
          <w:rFonts w:cs="Tahoma"/>
          <w:color w:val="000000"/>
          <w:sz w:val="24"/>
          <w:szCs w:val="24"/>
          <w:u w:val="single"/>
        </w:rPr>
        <w:t> o el </w:t>
      </w:r>
      <w:hyperlink r:id="rId9" w:history="1">
        <w:r w:rsidRPr="00041F8E">
          <w:rPr>
            <w:rStyle w:val="Hipervnculo"/>
            <w:rFonts w:cs="Tahoma"/>
            <w:b/>
            <w:bCs/>
            <w:color w:val="000000"/>
            <w:sz w:val="24"/>
            <w:szCs w:val="24"/>
          </w:rPr>
          <w:t>servicio</w:t>
        </w:r>
      </w:hyperlink>
      <w:r w:rsidRPr="00041F8E">
        <w:rPr>
          <w:rStyle w:val="Textoennegrita"/>
          <w:rFonts w:cs="Tahoma"/>
          <w:color w:val="000000"/>
          <w:sz w:val="24"/>
          <w:szCs w:val="24"/>
          <w:u w:val="single"/>
        </w:rPr>
        <w:t> ya elaborado</w:t>
      </w:r>
      <w:r w:rsidRPr="00041F8E">
        <w:rPr>
          <w:rFonts w:cs="Tahoma"/>
          <w:color w:val="000000"/>
          <w:sz w:val="24"/>
          <w:szCs w:val="24"/>
          <w:shd w:val="clear" w:color="auto" w:fill="FFFFFF"/>
        </w:rPr>
        <w:t> y quienes le dan uso.</w:t>
      </w:r>
      <w:r w:rsidR="00041F8E" w:rsidRPr="00041F8E">
        <w:rPr>
          <w:rFonts w:cs="Tahoma"/>
          <w:color w:val="000000"/>
          <w:sz w:val="24"/>
          <w:szCs w:val="24"/>
          <w:shd w:val="clear" w:color="auto" w:fill="FFFFFF"/>
        </w:rPr>
        <w:t xml:space="preserve"> Son</w:t>
      </w:r>
      <w:r w:rsidR="00041F8E">
        <w:rPr>
          <w:rFonts w:cs="Tahoma"/>
          <w:color w:val="000000"/>
          <w:sz w:val="24"/>
          <w:szCs w:val="24"/>
          <w:shd w:val="clear" w:color="auto" w:fill="FFFFFF"/>
        </w:rPr>
        <w:t xml:space="preserve">, pues, </w:t>
      </w:r>
      <w:r w:rsidR="00041F8E" w:rsidRPr="00041F8E">
        <w:rPr>
          <w:rFonts w:cs="Tahoma"/>
          <w:color w:val="000000"/>
          <w:sz w:val="24"/>
          <w:szCs w:val="24"/>
          <w:shd w:val="clear" w:color="auto" w:fill="FFFFFF"/>
        </w:rPr>
        <w:t xml:space="preserve">los </w:t>
      </w:r>
      <w:r w:rsidR="00041F8E" w:rsidRPr="00041F8E">
        <w:rPr>
          <w:rFonts w:cs="Tahoma"/>
          <w:b/>
          <w:color w:val="000000"/>
          <w:sz w:val="24"/>
          <w:szCs w:val="24"/>
          <w:shd w:val="clear" w:color="auto" w:fill="FFFFFF"/>
        </w:rPr>
        <w:t>compradores</w:t>
      </w:r>
      <w:r w:rsidR="00041F8E" w:rsidRPr="00041F8E">
        <w:rPr>
          <w:rFonts w:cs="Tahoma"/>
          <w:color w:val="000000"/>
          <w:sz w:val="24"/>
          <w:szCs w:val="24"/>
          <w:shd w:val="clear" w:color="auto" w:fill="FFFFFF"/>
        </w:rPr>
        <w:t xml:space="preserve">. </w:t>
      </w:r>
    </w:p>
    <w:p w:rsidR="00B378BE" w:rsidRDefault="00041F8E" w:rsidP="00C00355">
      <w:pPr>
        <w:autoSpaceDE w:val="0"/>
        <w:autoSpaceDN w:val="0"/>
        <w:adjustRightInd w:val="0"/>
        <w:spacing w:after="0" w:line="240" w:lineRule="auto"/>
        <w:jc w:val="both"/>
        <w:rPr>
          <w:rFonts w:cs="MyriadPro-Light"/>
          <w:sz w:val="24"/>
          <w:szCs w:val="24"/>
        </w:rPr>
      </w:pPr>
      <w:r w:rsidRPr="00041F8E">
        <w:rPr>
          <w:rFonts w:cs="Tahoma"/>
          <w:color w:val="000000"/>
          <w:sz w:val="24"/>
          <w:szCs w:val="24"/>
          <w:shd w:val="clear" w:color="auto" w:fill="FFFFFF"/>
        </w:rPr>
        <w:t xml:space="preserve">Al consumidor dedica la </w:t>
      </w:r>
      <w:r w:rsidRPr="00041F8E">
        <w:rPr>
          <w:rFonts w:cs="Tahoma"/>
          <w:b/>
          <w:color w:val="000000"/>
          <w:sz w:val="24"/>
          <w:szCs w:val="24"/>
          <w:shd w:val="clear" w:color="auto" w:fill="FFFFFF"/>
        </w:rPr>
        <w:t>publicidad</w:t>
      </w:r>
      <w:r w:rsidRPr="00041F8E">
        <w:rPr>
          <w:rFonts w:cs="Tahoma"/>
          <w:color w:val="000000"/>
          <w:sz w:val="24"/>
          <w:szCs w:val="24"/>
          <w:shd w:val="clear" w:color="auto" w:fill="FFFFFF"/>
        </w:rPr>
        <w:t> sus esfuerzos de </w:t>
      </w:r>
      <w:r w:rsidRPr="00041F8E">
        <w:rPr>
          <w:rFonts w:cs="Tahoma"/>
          <w:b/>
          <w:color w:val="000000"/>
          <w:sz w:val="24"/>
          <w:szCs w:val="24"/>
          <w:shd w:val="clear" w:color="auto" w:fill="FFFFFF"/>
        </w:rPr>
        <w:t>promoción y motivación al consumo</w:t>
      </w:r>
      <w:r>
        <w:rPr>
          <w:rFonts w:cs="Tahoma"/>
          <w:color w:val="000000"/>
          <w:sz w:val="24"/>
          <w:szCs w:val="24"/>
          <w:shd w:val="clear" w:color="auto" w:fill="FFFFFF"/>
        </w:rPr>
        <w:t>.</w:t>
      </w:r>
      <w:r w:rsidRPr="00041F8E">
        <w:rPr>
          <w:rFonts w:cs="Tahoma"/>
          <w:color w:val="000000"/>
          <w:sz w:val="24"/>
          <w:szCs w:val="24"/>
        </w:rPr>
        <w:br/>
      </w:r>
      <w:r w:rsidRPr="00041F8E">
        <w:rPr>
          <w:rFonts w:ascii="Tahoma" w:hAnsi="Tahoma" w:cs="Tahoma"/>
          <w:color w:val="000000"/>
          <w:sz w:val="24"/>
          <w:szCs w:val="24"/>
        </w:rPr>
        <w:br/>
      </w:r>
      <w:r w:rsidRPr="00C00355">
        <w:rPr>
          <w:rFonts w:cs="MyriadPro-Semibold"/>
          <w:b/>
          <w:color w:val="FF0000"/>
          <w:sz w:val="24"/>
          <w:szCs w:val="24"/>
          <w:u w:val="single"/>
        </w:rPr>
        <w:t>Consumo responsable:</w:t>
      </w:r>
      <w:r w:rsidRPr="00C00355">
        <w:rPr>
          <w:rFonts w:cs="MyriadPro-Semibold"/>
          <w:color w:val="FF0000"/>
          <w:sz w:val="24"/>
          <w:szCs w:val="24"/>
        </w:rPr>
        <w:t xml:space="preserve"> </w:t>
      </w:r>
      <w:r w:rsidR="00C00355" w:rsidRPr="00C00355">
        <w:rPr>
          <w:rFonts w:cs="MyriadPro-Light"/>
          <w:sz w:val="24"/>
          <w:szCs w:val="24"/>
        </w:rPr>
        <w:t xml:space="preserve">Es la acción de </w:t>
      </w:r>
      <w:r w:rsidR="00C00355" w:rsidRPr="00C00355">
        <w:rPr>
          <w:rFonts w:cs="MyriadPro-Light"/>
          <w:b/>
          <w:sz w:val="24"/>
          <w:szCs w:val="24"/>
          <w:u w:val="single"/>
        </w:rPr>
        <w:t xml:space="preserve">comprar </w:t>
      </w:r>
      <w:r w:rsidRPr="00C00355">
        <w:rPr>
          <w:rFonts w:cs="MyriadPro-Light"/>
          <w:b/>
          <w:sz w:val="24"/>
          <w:szCs w:val="24"/>
          <w:u w:val="single"/>
        </w:rPr>
        <w:t>un producto</w:t>
      </w:r>
      <w:r w:rsidR="00C00355" w:rsidRPr="00C00355">
        <w:rPr>
          <w:rFonts w:cs="MyriadPro-Light"/>
          <w:b/>
          <w:sz w:val="24"/>
          <w:szCs w:val="24"/>
          <w:u w:val="single"/>
        </w:rPr>
        <w:t xml:space="preserve"> </w:t>
      </w:r>
      <w:r w:rsidRPr="00C00355">
        <w:rPr>
          <w:rFonts w:cs="MyriadPro-Light"/>
          <w:b/>
          <w:sz w:val="24"/>
          <w:szCs w:val="24"/>
          <w:u w:val="single"/>
        </w:rPr>
        <w:t>o un servicio</w:t>
      </w:r>
      <w:r w:rsidRPr="00C00355">
        <w:rPr>
          <w:rFonts w:cs="MyriadPro-Light"/>
          <w:sz w:val="24"/>
          <w:szCs w:val="24"/>
        </w:rPr>
        <w:t xml:space="preserve"> no solo por su calidad y precio, sino también </w:t>
      </w:r>
      <w:r w:rsidRPr="00C00355">
        <w:rPr>
          <w:rFonts w:cs="MyriadPro-Light"/>
          <w:b/>
          <w:sz w:val="24"/>
          <w:szCs w:val="24"/>
          <w:u w:val="single"/>
        </w:rPr>
        <w:t xml:space="preserve">por su impacto ambiental y social, y el </w:t>
      </w:r>
      <w:r w:rsidR="00C00355" w:rsidRPr="00C00355">
        <w:rPr>
          <w:rFonts w:cs="MyriadPro-Light"/>
          <w:b/>
          <w:sz w:val="24"/>
          <w:szCs w:val="24"/>
          <w:u w:val="single"/>
        </w:rPr>
        <w:t>proceso de elaboración</w:t>
      </w:r>
      <w:r w:rsidR="00C00355" w:rsidRPr="00C00355">
        <w:rPr>
          <w:rFonts w:cs="MyriadPro-Light"/>
          <w:sz w:val="24"/>
          <w:szCs w:val="24"/>
        </w:rPr>
        <w:t>.</w:t>
      </w:r>
      <w:r w:rsidR="00C00355">
        <w:rPr>
          <w:rFonts w:cs="MyriadPro-Light"/>
          <w:sz w:val="24"/>
          <w:szCs w:val="24"/>
        </w:rPr>
        <w:t xml:space="preserve"> </w:t>
      </w:r>
      <w:r w:rsidR="00C00355" w:rsidRPr="00C00355">
        <w:rPr>
          <w:rFonts w:cs="MyriadPro-Light"/>
          <w:sz w:val="24"/>
          <w:szCs w:val="24"/>
        </w:rPr>
        <w:t>Tiene que ver con</w:t>
      </w:r>
      <w:r w:rsidR="00C00355">
        <w:rPr>
          <w:rFonts w:cs="MyriadPro-Light"/>
          <w:sz w:val="24"/>
          <w:szCs w:val="24"/>
        </w:rPr>
        <w:t xml:space="preserve"> </w:t>
      </w:r>
      <w:r w:rsidR="00C00355" w:rsidRPr="00C00355">
        <w:rPr>
          <w:rFonts w:cs="MyriadPro-Semibold"/>
          <w:sz w:val="24"/>
          <w:szCs w:val="24"/>
        </w:rPr>
        <w:t>qué consumimos</w:t>
      </w:r>
      <w:r w:rsidR="00C00355" w:rsidRPr="00C00355">
        <w:rPr>
          <w:rFonts w:cs="MyriadPro-Light"/>
          <w:sz w:val="24"/>
          <w:szCs w:val="24"/>
        </w:rPr>
        <w:t xml:space="preserve"> y </w:t>
      </w:r>
      <w:r w:rsidR="00C00355" w:rsidRPr="00C00355">
        <w:rPr>
          <w:rFonts w:cs="MyriadPro-Semibold"/>
          <w:sz w:val="24"/>
          <w:szCs w:val="24"/>
        </w:rPr>
        <w:t>cómo consumimos</w:t>
      </w:r>
      <w:r w:rsidR="00C00355">
        <w:rPr>
          <w:rFonts w:cs="MyriadPro-Light"/>
          <w:sz w:val="24"/>
          <w:szCs w:val="24"/>
        </w:rPr>
        <w:t>.</w:t>
      </w:r>
    </w:p>
    <w:p w:rsidR="00C00355" w:rsidRPr="00C00355" w:rsidRDefault="00C00355" w:rsidP="00C00355">
      <w:pPr>
        <w:autoSpaceDE w:val="0"/>
        <w:autoSpaceDN w:val="0"/>
        <w:adjustRightInd w:val="0"/>
        <w:spacing w:after="0" w:line="240" w:lineRule="auto"/>
        <w:jc w:val="both"/>
        <w:rPr>
          <w:rFonts w:cs="Whitney-Light"/>
          <w:sz w:val="24"/>
          <w:szCs w:val="24"/>
        </w:rPr>
      </w:pPr>
    </w:p>
    <w:p w:rsidR="00C00355" w:rsidRPr="00C00355" w:rsidRDefault="00C00355" w:rsidP="00C0035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Arial"/>
          <w:b/>
          <w:bCs/>
          <w:color w:val="3A343A"/>
          <w:sz w:val="24"/>
          <w:szCs w:val="24"/>
          <w:shd w:val="clear" w:color="auto" w:fill="FFFFFF"/>
        </w:rPr>
      </w:pPr>
      <w:r w:rsidRPr="00C00355">
        <w:rPr>
          <w:rFonts w:cs="Arial"/>
          <w:b/>
          <w:bCs/>
          <w:color w:val="3A343A"/>
          <w:sz w:val="24"/>
          <w:szCs w:val="24"/>
          <w:shd w:val="clear" w:color="auto" w:fill="FFFFFF"/>
        </w:rPr>
        <w:t>El consumo responsable es un consumo que requiere pensar antes de comprar o de consumir</w:t>
      </w:r>
    </w:p>
    <w:p w:rsidR="00C00355" w:rsidRDefault="00C00355" w:rsidP="00B378BE">
      <w:pPr>
        <w:pBdr>
          <w:bottom w:val="single" w:sz="4" w:space="1" w:color="auto"/>
        </w:pBdr>
        <w:autoSpaceDE w:val="0"/>
        <w:autoSpaceDN w:val="0"/>
        <w:adjustRightInd w:val="0"/>
        <w:spacing w:after="0" w:line="240" w:lineRule="auto"/>
        <w:rPr>
          <w:rFonts w:ascii="Arial" w:hAnsi="Arial" w:cs="Arial"/>
          <w:b/>
          <w:bCs/>
          <w:color w:val="3A343A"/>
          <w:shd w:val="clear" w:color="auto" w:fill="FFFFFF"/>
        </w:rPr>
      </w:pPr>
    </w:p>
    <w:p w:rsidR="00A4231A" w:rsidRPr="00A4231A" w:rsidRDefault="00A4231A" w:rsidP="00A4231A">
      <w:pPr>
        <w:autoSpaceDE w:val="0"/>
        <w:autoSpaceDN w:val="0"/>
        <w:adjustRightInd w:val="0"/>
        <w:spacing w:after="0" w:line="240" w:lineRule="auto"/>
        <w:jc w:val="both"/>
        <w:rPr>
          <w:rFonts w:cs="Arial"/>
          <w:b/>
          <w:bCs/>
          <w:color w:val="3A343A"/>
          <w:sz w:val="24"/>
          <w:szCs w:val="24"/>
          <w:shd w:val="clear" w:color="auto" w:fill="FFFFFF"/>
        </w:rPr>
      </w:pPr>
      <w:r w:rsidRPr="00A4231A">
        <w:rPr>
          <w:rFonts w:cs="MyriadPro-Light"/>
          <w:b/>
          <w:color w:val="FF0000"/>
          <w:sz w:val="24"/>
          <w:szCs w:val="24"/>
          <w:u w:val="single"/>
        </w:rPr>
        <w:t>Consumo informado:</w:t>
      </w:r>
      <w:r w:rsidRPr="00A4231A">
        <w:rPr>
          <w:rFonts w:cs="MyriadPro-Light"/>
          <w:b/>
          <w:color w:val="FF0000"/>
          <w:sz w:val="24"/>
          <w:szCs w:val="24"/>
        </w:rPr>
        <w:t xml:space="preserve"> </w:t>
      </w:r>
      <w:r w:rsidRPr="00A4231A">
        <w:rPr>
          <w:rFonts w:cs="MyriadPro-Light"/>
          <w:sz w:val="24"/>
          <w:szCs w:val="24"/>
        </w:rPr>
        <w:t>se refiere a contar con toda la información posible para tomar decisiones sobre nuestro consumo.</w:t>
      </w:r>
    </w:p>
    <w:p w:rsidR="00A4231A" w:rsidRDefault="00A4231A" w:rsidP="00A4231A">
      <w:pPr>
        <w:autoSpaceDE w:val="0"/>
        <w:autoSpaceDN w:val="0"/>
        <w:adjustRightInd w:val="0"/>
        <w:spacing w:after="0" w:line="240" w:lineRule="auto"/>
        <w:rPr>
          <w:rFonts w:ascii="MyriadPro-Light" w:hAnsi="MyriadPro-Light" w:cs="MyriadPro-Light"/>
          <w:color w:val="000000"/>
          <w:sz w:val="21"/>
          <w:szCs w:val="21"/>
        </w:rPr>
      </w:pPr>
    </w:p>
    <w:p w:rsidR="00A4231A" w:rsidRPr="00A4231A" w:rsidRDefault="001241D5" w:rsidP="00A4231A">
      <w:pPr>
        <w:autoSpaceDE w:val="0"/>
        <w:autoSpaceDN w:val="0"/>
        <w:adjustRightInd w:val="0"/>
        <w:spacing w:after="0" w:line="240" w:lineRule="auto"/>
        <w:rPr>
          <w:rFonts w:cs="MyriadPro-Light"/>
          <w:sz w:val="24"/>
          <w:szCs w:val="24"/>
        </w:rPr>
      </w:pPr>
      <w:r w:rsidRPr="001241D5">
        <w:rPr>
          <w:rFonts w:cs="MyriadPro-Light"/>
          <w:b/>
          <w:sz w:val="24"/>
          <w:szCs w:val="24"/>
        </w:rPr>
        <w:t>ACTIVIDAD 1</w:t>
      </w:r>
      <w:r>
        <w:rPr>
          <w:rFonts w:cs="MyriadPro-Light"/>
          <w:b/>
          <w:sz w:val="24"/>
          <w:szCs w:val="24"/>
        </w:rPr>
        <w:t>:</w:t>
      </w:r>
      <w:r>
        <w:rPr>
          <w:rFonts w:cs="MyriadPro-Light"/>
          <w:sz w:val="24"/>
          <w:szCs w:val="24"/>
        </w:rPr>
        <w:t xml:space="preserve"> </w:t>
      </w:r>
      <w:r w:rsidR="00A4231A" w:rsidRPr="00A4231A">
        <w:rPr>
          <w:rFonts w:cs="MyriadPro-Light"/>
          <w:sz w:val="24"/>
          <w:szCs w:val="24"/>
        </w:rPr>
        <w:t>Te invitamos a descubrir si eres un consumidor responsable.</w:t>
      </w:r>
    </w:p>
    <w:p w:rsidR="00A4231A" w:rsidRDefault="00A4231A" w:rsidP="00A4231A">
      <w:pPr>
        <w:autoSpaceDE w:val="0"/>
        <w:autoSpaceDN w:val="0"/>
        <w:adjustRightInd w:val="0"/>
        <w:spacing w:after="0" w:line="240" w:lineRule="auto"/>
        <w:rPr>
          <w:rFonts w:cs="MyriadPro-Light"/>
          <w:sz w:val="24"/>
          <w:szCs w:val="24"/>
        </w:rPr>
      </w:pPr>
      <w:r>
        <w:rPr>
          <w:rFonts w:cs="MyriadPro-Bold"/>
          <w:b/>
          <w:bCs/>
          <w:sz w:val="24"/>
          <w:szCs w:val="24"/>
        </w:rPr>
        <w:t>A</w:t>
      </w:r>
      <w:r w:rsidRPr="00A4231A">
        <w:rPr>
          <w:rFonts w:cs="MyriadPro-Bold"/>
          <w:b/>
          <w:bCs/>
          <w:sz w:val="24"/>
          <w:szCs w:val="24"/>
        </w:rPr>
        <w:t xml:space="preserve">. </w:t>
      </w:r>
      <w:r w:rsidRPr="00A4231A">
        <w:rPr>
          <w:rFonts w:cs="MyriadPro-Light"/>
          <w:sz w:val="24"/>
          <w:szCs w:val="24"/>
        </w:rPr>
        <w:t>Completa la siguiente pauta:</w:t>
      </w:r>
    </w:p>
    <w:p w:rsidR="00A4231A" w:rsidRPr="00A4231A" w:rsidRDefault="00A4231A" w:rsidP="00A4231A">
      <w:pPr>
        <w:autoSpaceDE w:val="0"/>
        <w:autoSpaceDN w:val="0"/>
        <w:adjustRightInd w:val="0"/>
        <w:spacing w:after="0" w:line="240" w:lineRule="auto"/>
        <w:rPr>
          <w:rFonts w:cs="MyriadPro-Light"/>
          <w:sz w:val="24"/>
          <w:szCs w:val="24"/>
        </w:rPr>
      </w:pPr>
    </w:p>
    <w:tbl>
      <w:tblPr>
        <w:tblStyle w:val="Tablaconcuadrcula"/>
        <w:tblW w:w="0" w:type="auto"/>
        <w:tblLook w:val="04A0" w:firstRow="1" w:lastRow="0" w:firstColumn="1" w:lastColumn="0" w:noHBand="0" w:noVBand="1"/>
      </w:tblPr>
      <w:tblGrid>
        <w:gridCol w:w="8359"/>
        <w:gridCol w:w="801"/>
        <w:gridCol w:w="802"/>
      </w:tblGrid>
      <w:tr w:rsidR="00A4231A" w:rsidTr="00A4231A">
        <w:tc>
          <w:tcPr>
            <w:tcW w:w="8359" w:type="dxa"/>
          </w:tcPr>
          <w:p w:rsidR="00A4231A" w:rsidRPr="00A4231A" w:rsidRDefault="00A4231A" w:rsidP="00A4231A">
            <w:pPr>
              <w:autoSpaceDE w:val="0"/>
              <w:autoSpaceDN w:val="0"/>
              <w:adjustRightInd w:val="0"/>
              <w:jc w:val="center"/>
              <w:rPr>
                <w:b/>
                <w:sz w:val="24"/>
                <w:szCs w:val="24"/>
              </w:rPr>
            </w:pPr>
            <w:r w:rsidRPr="00A4231A">
              <w:rPr>
                <w:b/>
                <w:sz w:val="24"/>
                <w:szCs w:val="24"/>
              </w:rPr>
              <w:t>CRITERIOS</w:t>
            </w:r>
          </w:p>
        </w:tc>
        <w:tc>
          <w:tcPr>
            <w:tcW w:w="801" w:type="dxa"/>
          </w:tcPr>
          <w:p w:rsidR="00A4231A" w:rsidRPr="00A4231A" w:rsidRDefault="00A4231A" w:rsidP="00A4231A">
            <w:pPr>
              <w:autoSpaceDE w:val="0"/>
              <w:autoSpaceDN w:val="0"/>
              <w:adjustRightInd w:val="0"/>
              <w:jc w:val="center"/>
              <w:rPr>
                <w:b/>
                <w:sz w:val="24"/>
                <w:szCs w:val="24"/>
              </w:rPr>
            </w:pPr>
            <w:r w:rsidRPr="00A4231A">
              <w:rPr>
                <w:b/>
                <w:sz w:val="24"/>
                <w:szCs w:val="24"/>
              </w:rPr>
              <w:t>SI</w:t>
            </w:r>
          </w:p>
        </w:tc>
        <w:tc>
          <w:tcPr>
            <w:tcW w:w="802" w:type="dxa"/>
          </w:tcPr>
          <w:p w:rsidR="00A4231A" w:rsidRPr="00A4231A" w:rsidRDefault="00A4231A" w:rsidP="00A4231A">
            <w:pPr>
              <w:autoSpaceDE w:val="0"/>
              <w:autoSpaceDN w:val="0"/>
              <w:adjustRightInd w:val="0"/>
              <w:jc w:val="center"/>
              <w:rPr>
                <w:b/>
                <w:sz w:val="24"/>
                <w:szCs w:val="24"/>
              </w:rPr>
            </w:pPr>
            <w:r w:rsidRPr="00A4231A">
              <w:rPr>
                <w:b/>
                <w:sz w:val="24"/>
                <w:szCs w:val="24"/>
              </w:rPr>
              <w:t>NO</w:t>
            </w:r>
          </w:p>
        </w:tc>
      </w:tr>
      <w:tr w:rsidR="00A4231A" w:rsidTr="00A4231A">
        <w:tc>
          <w:tcPr>
            <w:tcW w:w="8359" w:type="dxa"/>
          </w:tcPr>
          <w:p w:rsidR="00A4231A" w:rsidRPr="00A4231A" w:rsidRDefault="00A4231A" w:rsidP="00A4231A">
            <w:pPr>
              <w:autoSpaceDE w:val="0"/>
              <w:autoSpaceDN w:val="0"/>
              <w:adjustRightInd w:val="0"/>
              <w:rPr>
                <w:rFonts w:cs="MyriadPro-Light"/>
                <w:sz w:val="24"/>
                <w:szCs w:val="24"/>
              </w:rPr>
            </w:pPr>
            <w:r w:rsidRPr="00A4231A">
              <w:rPr>
                <w:rFonts w:cs="MyriadPro-Light"/>
                <w:sz w:val="24"/>
                <w:szCs w:val="24"/>
              </w:rPr>
              <w:t>Conoces tu situación financiera global.</w:t>
            </w:r>
          </w:p>
        </w:tc>
        <w:tc>
          <w:tcPr>
            <w:tcW w:w="801" w:type="dxa"/>
          </w:tcPr>
          <w:p w:rsidR="00A4231A" w:rsidRDefault="00A4231A" w:rsidP="00A4231A">
            <w:pPr>
              <w:autoSpaceDE w:val="0"/>
              <w:autoSpaceDN w:val="0"/>
              <w:adjustRightInd w:val="0"/>
            </w:pPr>
          </w:p>
        </w:tc>
        <w:tc>
          <w:tcPr>
            <w:tcW w:w="802" w:type="dxa"/>
          </w:tcPr>
          <w:p w:rsidR="00A4231A" w:rsidRDefault="00A4231A" w:rsidP="00A4231A">
            <w:pPr>
              <w:autoSpaceDE w:val="0"/>
              <w:autoSpaceDN w:val="0"/>
              <w:adjustRightInd w:val="0"/>
            </w:pPr>
          </w:p>
        </w:tc>
      </w:tr>
      <w:tr w:rsidR="00A4231A" w:rsidTr="00A4231A">
        <w:tc>
          <w:tcPr>
            <w:tcW w:w="8359" w:type="dxa"/>
          </w:tcPr>
          <w:p w:rsidR="00A4231A" w:rsidRPr="00A4231A" w:rsidRDefault="00A4231A" w:rsidP="00A4231A">
            <w:pPr>
              <w:autoSpaceDE w:val="0"/>
              <w:autoSpaceDN w:val="0"/>
              <w:adjustRightInd w:val="0"/>
              <w:rPr>
                <w:rFonts w:cs="MyriadPro-Light"/>
                <w:sz w:val="24"/>
                <w:szCs w:val="24"/>
              </w:rPr>
            </w:pPr>
            <w:r w:rsidRPr="00A4231A">
              <w:rPr>
                <w:rFonts w:cs="MyriadPro-Light"/>
                <w:sz w:val="24"/>
                <w:szCs w:val="24"/>
              </w:rPr>
              <w:t>Tienes claridad del monto de dinero que posees.</w:t>
            </w:r>
          </w:p>
        </w:tc>
        <w:tc>
          <w:tcPr>
            <w:tcW w:w="801" w:type="dxa"/>
          </w:tcPr>
          <w:p w:rsidR="00A4231A" w:rsidRDefault="00A4231A" w:rsidP="00A4231A">
            <w:pPr>
              <w:autoSpaceDE w:val="0"/>
              <w:autoSpaceDN w:val="0"/>
              <w:adjustRightInd w:val="0"/>
            </w:pPr>
          </w:p>
        </w:tc>
        <w:tc>
          <w:tcPr>
            <w:tcW w:w="802" w:type="dxa"/>
          </w:tcPr>
          <w:p w:rsidR="00A4231A" w:rsidRDefault="00A4231A" w:rsidP="00A4231A">
            <w:pPr>
              <w:autoSpaceDE w:val="0"/>
              <w:autoSpaceDN w:val="0"/>
              <w:adjustRightInd w:val="0"/>
            </w:pPr>
          </w:p>
        </w:tc>
      </w:tr>
      <w:tr w:rsidR="00A4231A" w:rsidTr="00A4231A">
        <w:tc>
          <w:tcPr>
            <w:tcW w:w="8359" w:type="dxa"/>
          </w:tcPr>
          <w:p w:rsidR="00A4231A" w:rsidRPr="00A4231A" w:rsidRDefault="00A4231A" w:rsidP="00A4231A">
            <w:pPr>
              <w:autoSpaceDE w:val="0"/>
              <w:autoSpaceDN w:val="0"/>
              <w:adjustRightInd w:val="0"/>
              <w:rPr>
                <w:rFonts w:cs="MyriadPro-Light"/>
                <w:sz w:val="24"/>
                <w:szCs w:val="24"/>
              </w:rPr>
            </w:pPr>
            <w:r w:rsidRPr="00A4231A">
              <w:rPr>
                <w:rFonts w:cs="MyriadPro-Light"/>
                <w:sz w:val="24"/>
                <w:szCs w:val="24"/>
              </w:rPr>
              <w:t>Sabes cuánto dinero debes.</w:t>
            </w:r>
          </w:p>
        </w:tc>
        <w:tc>
          <w:tcPr>
            <w:tcW w:w="801" w:type="dxa"/>
          </w:tcPr>
          <w:p w:rsidR="00A4231A" w:rsidRDefault="00A4231A" w:rsidP="00A4231A">
            <w:pPr>
              <w:autoSpaceDE w:val="0"/>
              <w:autoSpaceDN w:val="0"/>
              <w:adjustRightInd w:val="0"/>
            </w:pPr>
          </w:p>
        </w:tc>
        <w:tc>
          <w:tcPr>
            <w:tcW w:w="802" w:type="dxa"/>
          </w:tcPr>
          <w:p w:rsidR="00A4231A" w:rsidRDefault="00A4231A" w:rsidP="00A4231A">
            <w:pPr>
              <w:autoSpaceDE w:val="0"/>
              <w:autoSpaceDN w:val="0"/>
              <w:adjustRightInd w:val="0"/>
            </w:pPr>
          </w:p>
        </w:tc>
      </w:tr>
      <w:tr w:rsidR="00A4231A" w:rsidTr="00A4231A">
        <w:tc>
          <w:tcPr>
            <w:tcW w:w="8359" w:type="dxa"/>
          </w:tcPr>
          <w:p w:rsidR="00A4231A" w:rsidRPr="00A4231A" w:rsidRDefault="00A4231A" w:rsidP="00A4231A">
            <w:pPr>
              <w:autoSpaceDE w:val="0"/>
              <w:autoSpaceDN w:val="0"/>
              <w:adjustRightInd w:val="0"/>
              <w:rPr>
                <w:rFonts w:cs="MyriadPro-Light"/>
                <w:sz w:val="24"/>
                <w:szCs w:val="24"/>
              </w:rPr>
            </w:pPr>
            <w:r w:rsidRPr="00A4231A">
              <w:rPr>
                <w:rFonts w:cs="MyriadPro-Light"/>
                <w:sz w:val="24"/>
                <w:szCs w:val="24"/>
              </w:rPr>
              <w:t>Planificas tus compras.</w:t>
            </w:r>
          </w:p>
        </w:tc>
        <w:tc>
          <w:tcPr>
            <w:tcW w:w="801" w:type="dxa"/>
          </w:tcPr>
          <w:p w:rsidR="00A4231A" w:rsidRDefault="00A4231A" w:rsidP="00A4231A">
            <w:pPr>
              <w:autoSpaceDE w:val="0"/>
              <w:autoSpaceDN w:val="0"/>
              <w:adjustRightInd w:val="0"/>
            </w:pPr>
          </w:p>
        </w:tc>
        <w:tc>
          <w:tcPr>
            <w:tcW w:w="802" w:type="dxa"/>
          </w:tcPr>
          <w:p w:rsidR="00A4231A" w:rsidRDefault="00A4231A" w:rsidP="00A4231A">
            <w:pPr>
              <w:autoSpaceDE w:val="0"/>
              <w:autoSpaceDN w:val="0"/>
              <w:adjustRightInd w:val="0"/>
            </w:pPr>
          </w:p>
        </w:tc>
      </w:tr>
      <w:tr w:rsidR="00A4231A" w:rsidTr="00A4231A">
        <w:tc>
          <w:tcPr>
            <w:tcW w:w="8359" w:type="dxa"/>
          </w:tcPr>
          <w:p w:rsidR="00A4231A" w:rsidRPr="00A4231A" w:rsidRDefault="00A4231A" w:rsidP="00A4231A">
            <w:pPr>
              <w:autoSpaceDE w:val="0"/>
              <w:autoSpaceDN w:val="0"/>
              <w:adjustRightInd w:val="0"/>
              <w:rPr>
                <w:rFonts w:cs="MyriadPro-Light"/>
                <w:sz w:val="24"/>
                <w:szCs w:val="24"/>
              </w:rPr>
            </w:pPr>
            <w:r w:rsidRPr="00A4231A">
              <w:rPr>
                <w:rFonts w:cs="MyriadPro-Light"/>
                <w:sz w:val="24"/>
                <w:szCs w:val="24"/>
              </w:rPr>
              <w:t xml:space="preserve">Antes de comprar </w:t>
            </w:r>
            <w:r w:rsidRPr="00162A7F">
              <w:rPr>
                <w:rFonts w:cs="MyriadPro-Light"/>
                <w:sz w:val="24"/>
                <w:szCs w:val="24"/>
              </w:rPr>
              <w:t>cotizas.</w:t>
            </w:r>
          </w:p>
        </w:tc>
        <w:tc>
          <w:tcPr>
            <w:tcW w:w="801" w:type="dxa"/>
          </w:tcPr>
          <w:p w:rsidR="00A4231A" w:rsidRDefault="00A4231A" w:rsidP="00A4231A">
            <w:pPr>
              <w:autoSpaceDE w:val="0"/>
              <w:autoSpaceDN w:val="0"/>
              <w:adjustRightInd w:val="0"/>
            </w:pPr>
          </w:p>
        </w:tc>
        <w:tc>
          <w:tcPr>
            <w:tcW w:w="802" w:type="dxa"/>
          </w:tcPr>
          <w:p w:rsidR="00A4231A" w:rsidRDefault="00A4231A" w:rsidP="00A4231A">
            <w:pPr>
              <w:autoSpaceDE w:val="0"/>
              <w:autoSpaceDN w:val="0"/>
              <w:adjustRightInd w:val="0"/>
            </w:pPr>
          </w:p>
        </w:tc>
      </w:tr>
      <w:tr w:rsidR="00A4231A" w:rsidTr="00A4231A">
        <w:tc>
          <w:tcPr>
            <w:tcW w:w="8359" w:type="dxa"/>
          </w:tcPr>
          <w:p w:rsidR="00A4231A" w:rsidRPr="00A4231A" w:rsidRDefault="00A4231A" w:rsidP="00A4231A">
            <w:pPr>
              <w:autoSpaceDE w:val="0"/>
              <w:autoSpaceDN w:val="0"/>
              <w:adjustRightInd w:val="0"/>
              <w:rPr>
                <w:rFonts w:cs="MyriadPro-Light"/>
                <w:sz w:val="24"/>
                <w:szCs w:val="24"/>
              </w:rPr>
            </w:pPr>
            <w:r w:rsidRPr="00A4231A">
              <w:rPr>
                <w:rFonts w:cs="MyriadPro-Light"/>
                <w:sz w:val="24"/>
                <w:szCs w:val="24"/>
              </w:rPr>
              <w:t>Si no tienes ahorros te endeudas para comprar.</w:t>
            </w:r>
          </w:p>
        </w:tc>
        <w:tc>
          <w:tcPr>
            <w:tcW w:w="801" w:type="dxa"/>
          </w:tcPr>
          <w:p w:rsidR="00A4231A" w:rsidRDefault="00A4231A" w:rsidP="00A4231A">
            <w:pPr>
              <w:autoSpaceDE w:val="0"/>
              <w:autoSpaceDN w:val="0"/>
              <w:adjustRightInd w:val="0"/>
            </w:pPr>
          </w:p>
        </w:tc>
        <w:tc>
          <w:tcPr>
            <w:tcW w:w="802" w:type="dxa"/>
          </w:tcPr>
          <w:p w:rsidR="00A4231A" w:rsidRDefault="00A4231A" w:rsidP="00A4231A">
            <w:pPr>
              <w:autoSpaceDE w:val="0"/>
              <w:autoSpaceDN w:val="0"/>
              <w:adjustRightInd w:val="0"/>
            </w:pPr>
          </w:p>
        </w:tc>
      </w:tr>
      <w:tr w:rsidR="00A4231A" w:rsidTr="00A4231A">
        <w:tc>
          <w:tcPr>
            <w:tcW w:w="8359" w:type="dxa"/>
          </w:tcPr>
          <w:p w:rsidR="00A4231A" w:rsidRPr="00A4231A" w:rsidRDefault="00A4231A" w:rsidP="00A4231A">
            <w:pPr>
              <w:autoSpaceDE w:val="0"/>
              <w:autoSpaceDN w:val="0"/>
              <w:adjustRightInd w:val="0"/>
              <w:rPr>
                <w:rFonts w:cs="MyriadPro-Light"/>
                <w:sz w:val="24"/>
                <w:szCs w:val="24"/>
              </w:rPr>
            </w:pPr>
            <w:r w:rsidRPr="00A4231A">
              <w:rPr>
                <w:rFonts w:cs="MyriadPro-Light"/>
                <w:sz w:val="24"/>
                <w:szCs w:val="24"/>
              </w:rPr>
              <w:t>Comparas los precios.</w:t>
            </w:r>
          </w:p>
        </w:tc>
        <w:tc>
          <w:tcPr>
            <w:tcW w:w="801" w:type="dxa"/>
          </w:tcPr>
          <w:p w:rsidR="00A4231A" w:rsidRDefault="00A4231A" w:rsidP="00A4231A">
            <w:pPr>
              <w:autoSpaceDE w:val="0"/>
              <w:autoSpaceDN w:val="0"/>
              <w:adjustRightInd w:val="0"/>
            </w:pPr>
          </w:p>
        </w:tc>
        <w:tc>
          <w:tcPr>
            <w:tcW w:w="802" w:type="dxa"/>
          </w:tcPr>
          <w:p w:rsidR="00A4231A" w:rsidRDefault="00A4231A" w:rsidP="00A4231A">
            <w:pPr>
              <w:autoSpaceDE w:val="0"/>
              <w:autoSpaceDN w:val="0"/>
              <w:adjustRightInd w:val="0"/>
            </w:pPr>
          </w:p>
        </w:tc>
      </w:tr>
      <w:tr w:rsidR="00A4231A" w:rsidTr="00A4231A">
        <w:tc>
          <w:tcPr>
            <w:tcW w:w="8359" w:type="dxa"/>
          </w:tcPr>
          <w:p w:rsidR="00A4231A" w:rsidRPr="00A4231A" w:rsidRDefault="00A4231A" w:rsidP="00A4231A">
            <w:pPr>
              <w:autoSpaceDE w:val="0"/>
              <w:autoSpaceDN w:val="0"/>
              <w:adjustRightInd w:val="0"/>
              <w:rPr>
                <w:rFonts w:cs="MyriadPro-Light"/>
                <w:sz w:val="24"/>
                <w:szCs w:val="24"/>
              </w:rPr>
            </w:pPr>
            <w:r w:rsidRPr="00A4231A">
              <w:rPr>
                <w:rFonts w:cs="MyriadPro-Light"/>
                <w:sz w:val="24"/>
                <w:szCs w:val="24"/>
              </w:rPr>
              <w:t>Te informas de las características del producto o servicio que deseas comprar.</w:t>
            </w:r>
          </w:p>
        </w:tc>
        <w:tc>
          <w:tcPr>
            <w:tcW w:w="801" w:type="dxa"/>
          </w:tcPr>
          <w:p w:rsidR="00A4231A" w:rsidRDefault="00A4231A" w:rsidP="00A4231A">
            <w:pPr>
              <w:autoSpaceDE w:val="0"/>
              <w:autoSpaceDN w:val="0"/>
              <w:adjustRightInd w:val="0"/>
            </w:pPr>
          </w:p>
        </w:tc>
        <w:tc>
          <w:tcPr>
            <w:tcW w:w="802" w:type="dxa"/>
          </w:tcPr>
          <w:p w:rsidR="00A4231A" w:rsidRDefault="00A4231A" w:rsidP="00A4231A">
            <w:pPr>
              <w:autoSpaceDE w:val="0"/>
              <w:autoSpaceDN w:val="0"/>
              <w:adjustRightInd w:val="0"/>
            </w:pPr>
          </w:p>
        </w:tc>
      </w:tr>
      <w:tr w:rsidR="00A4231A" w:rsidTr="00A4231A">
        <w:tc>
          <w:tcPr>
            <w:tcW w:w="8359" w:type="dxa"/>
          </w:tcPr>
          <w:p w:rsidR="00A4231A" w:rsidRPr="00A4231A" w:rsidRDefault="00A4231A" w:rsidP="00A4231A">
            <w:pPr>
              <w:autoSpaceDE w:val="0"/>
              <w:autoSpaceDN w:val="0"/>
              <w:adjustRightInd w:val="0"/>
              <w:rPr>
                <w:rFonts w:cs="MyriadPro-Light"/>
                <w:sz w:val="24"/>
                <w:szCs w:val="24"/>
              </w:rPr>
            </w:pPr>
            <w:r w:rsidRPr="00A4231A">
              <w:rPr>
                <w:rFonts w:cs="MyriadPro-Light"/>
                <w:sz w:val="24"/>
                <w:szCs w:val="24"/>
              </w:rPr>
              <w:t>Te dejas influir por la publicidad.</w:t>
            </w:r>
          </w:p>
        </w:tc>
        <w:tc>
          <w:tcPr>
            <w:tcW w:w="801" w:type="dxa"/>
          </w:tcPr>
          <w:p w:rsidR="00A4231A" w:rsidRDefault="00A4231A" w:rsidP="00A4231A">
            <w:pPr>
              <w:autoSpaceDE w:val="0"/>
              <w:autoSpaceDN w:val="0"/>
              <w:adjustRightInd w:val="0"/>
            </w:pPr>
          </w:p>
        </w:tc>
        <w:tc>
          <w:tcPr>
            <w:tcW w:w="802" w:type="dxa"/>
          </w:tcPr>
          <w:p w:rsidR="00A4231A" w:rsidRDefault="00A4231A" w:rsidP="00A4231A">
            <w:pPr>
              <w:autoSpaceDE w:val="0"/>
              <w:autoSpaceDN w:val="0"/>
              <w:adjustRightInd w:val="0"/>
            </w:pPr>
          </w:p>
        </w:tc>
      </w:tr>
      <w:tr w:rsidR="00A4231A" w:rsidTr="00A4231A">
        <w:tc>
          <w:tcPr>
            <w:tcW w:w="8359" w:type="dxa"/>
          </w:tcPr>
          <w:p w:rsidR="00A4231A" w:rsidRPr="00A4231A" w:rsidRDefault="00A4231A" w:rsidP="00A4231A">
            <w:pPr>
              <w:autoSpaceDE w:val="0"/>
              <w:autoSpaceDN w:val="0"/>
              <w:adjustRightInd w:val="0"/>
              <w:rPr>
                <w:rFonts w:cs="MyriadPro-Light"/>
                <w:sz w:val="24"/>
                <w:szCs w:val="24"/>
              </w:rPr>
            </w:pPr>
            <w:r w:rsidRPr="00A4231A">
              <w:rPr>
                <w:rFonts w:cs="MyriadPro-Light"/>
                <w:sz w:val="24"/>
                <w:szCs w:val="24"/>
              </w:rPr>
              <w:t>Guardas las boletas.</w:t>
            </w:r>
          </w:p>
        </w:tc>
        <w:tc>
          <w:tcPr>
            <w:tcW w:w="801" w:type="dxa"/>
          </w:tcPr>
          <w:p w:rsidR="00A4231A" w:rsidRDefault="00A4231A" w:rsidP="00A4231A">
            <w:pPr>
              <w:autoSpaceDE w:val="0"/>
              <w:autoSpaceDN w:val="0"/>
              <w:adjustRightInd w:val="0"/>
            </w:pPr>
          </w:p>
        </w:tc>
        <w:tc>
          <w:tcPr>
            <w:tcW w:w="802" w:type="dxa"/>
          </w:tcPr>
          <w:p w:rsidR="00A4231A" w:rsidRDefault="00A4231A" w:rsidP="00A4231A">
            <w:pPr>
              <w:autoSpaceDE w:val="0"/>
              <w:autoSpaceDN w:val="0"/>
              <w:adjustRightInd w:val="0"/>
            </w:pPr>
          </w:p>
        </w:tc>
      </w:tr>
      <w:tr w:rsidR="00A4231A" w:rsidTr="00A4231A">
        <w:tc>
          <w:tcPr>
            <w:tcW w:w="8359" w:type="dxa"/>
          </w:tcPr>
          <w:p w:rsidR="00A4231A" w:rsidRPr="00A4231A" w:rsidRDefault="00A4231A" w:rsidP="00A4231A">
            <w:pPr>
              <w:autoSpaceDE w:val="0"/>
              <w:autoSpaceDN w:val="0"/>
              <w:adjustRightInd w:val="0"/>
              <w:rPr>
                <w:rFonts w:cs="MyriadPro-Light"/>
                <w:sz w:val="24"/>
                <w:szCs w:val="24"/>
              </w:rPr>
            </w:pPr>
            <w:r w:rsidRPr="00A4231A">
              <w:rPr>
                <w:rFonts w:cs="MyriadPro-Light"/>
                <w:sz w:val="24"/>
                <w:szCs w:val="24"/>
              </w:rPr>
              <w:t xml:space="preserve">Sabes distinguir entre </w:t>
            </w:r>
            <w:r w:rsidRPr="00A4231A">
              <w:rPr>
                <w:rFonts w:cs="MyriadPro-Light"/>
                <w:b/>
                <w:sz w:val="24"/>
                <w:szCs w:val="24"/>
              </w:rPr>
              <w:t>rebajas, liquidaciones y saldos</w:t>
            </w:r>
            <w:r w:rsidRPr="00A4231A">
              <w:rPr>
                <w:rFonts w:cs="MyriadPro-Light"/>
                <w:sz w:val="24"/>
                <w:szCs w:val="24"/>
              </w:rPr>
              <w:t>.</w:t>
            </w:r>
          </w:p>
        </w:tc>
        <w:tc>
          <w:tcPr>
            <w:tcW w:w="801" w:type="dxa"/>
          </w:tcPr>
          <w:p w:rsidR="00A4231A" w:rsidRDefault="00A4231A" w:rsidP="00A4231A">
            <w:pPr>
              <w:autoSpaceDE w:val="0"/>
              <w:autoSpaceDN w:val="0"/>
              <w:adjustRightInd w:val="0"/>
            </w:pPr>
          </w:p>
        </w:tc>
        <w:tc>
          <w:tcPr>
            <w:tcW w:w="802" w:type="dxa"/>
          </w:tcPr>
          <w:p w:rsidR="00A4231A" w:rsidRDefault="00A4231A" w:rsidP="00A4231A">
            <w:pPr>
              <w:autoSpaceDE w:val="0"/>
              <w:autoSpaceDN w:val="0"/>
              <w:adjustRightInd w:val="0"/>
            </w:pPr>
          </w:p>
        </w:tc>
      </w:tr>
      <w:tr w:rsidR="00A4231A" w:rsidTr="00A4231A">
        <w:tc>
          <w:tcPr>
            <w:tcW w:w="8359" w:type="dxa"/>
          </w:tcPr>
          <w:p w:rsidR="00A4231A" w:rsidRPr="00A4231A" w:rsidRDefault="00A4231A" w:rsidP="00A4231A">
            <w:pPr>
              <w:autoSpaceDE w:val="0"/>
              <w:autoSpaceDN w:val="0"/>
              <w:adjustRightInd w:val="0"/>
              <w:rPr>
                <w:rFonts w:cs="MyriadPro-Light"/>
                <w:sz w:val="24"/>
                <w:szCs w:val="24"/>
              </w:rPr>
            </w:pPr>
            <w:r w:rsidRPr="00A4231A">
              <w:rPr>
                <w:rFonts w:cs="MyriadPro-Light"/>
                <w:sz w:val="24"/>
                <w:szCs w:val="24"/>
              </w:rPr>
              <w:t>Sabes cuáles son tus derechos como consumidor.</w:t>
            </w:r>
          </w:p>
        </w:tc>
        <w:tc>
          <w:tcPr>
            <w:tcW w:w="801" w:type="dxa"/>
          </w:tcPr>
          <w:p w:rsidR="00A4231A" w:rsidRDefault="00A4231A" w:rsidP="00A4231A">
            <w:pPr>
              <w:autoSpaceDE w:val="0"/>
              <w:autoSpaceDN w:val="0"/>
              <w:adjustRightInd w:val="0"/>
            </w:pPr>
          </w:p>
        </w:tc>
        <w:tc>
          <w:tcPr>
            <w:tcW w:w="802" w:type="dxa"/>
          </w:tcPr>
          <w:p w:rsidR="00A4231A" w:rsidRDefault="00A4231A" w:rsidP="00A4231A">
            <w:pPr>
              <w:autoSpaceDE w:val="0"/>
              <w:autoSpaceDN w:val="0"/>
              <w:adjustRightInd w:val="0"/>
            </w:pPr>
          </w:p>
        </w:tc>
      </w:tr>
      <w:tr w:rsidR="00A4231A" w:rsidTr="00A4231A">
        <w:tc>
          <w:tcPr>
            <w:tcW w:w="8359" w:type="dxa"/>
          </w:tcPr>
          <w:p w:rsidR="00A4231A" w:rsidRPr="00A4231A" w:rsidRDefault="00A4231A" w:rsidP="00A4231A">
            <w:pPr>
              <w:autoSpaceDE w:val="0"/>
              <w:autoSpaceDN w:val="0"/>
              <w:adjustRightInd w:val="0"/>
              <w:rPr>
                <w:rFonts w:cs="MyriadPro-Light"/>
                <w:sz w:val="24"/>
                <w:szCs w:val="24"/>
              </w:rPr>
            </w:pPr>
            <w:r w:rsidRPr="00A4231A">
              <w:rPr>
                <w:rFonts w:cs="MyriadPro-Light"/>
                <w:sz w:val="24"/>
                <w:szCs w:val="24"/>
              </w:rPr>
              <w:t>Compras los productos que realmente necesitas.</w:t>
            </w:r>
          </w:p>
        </w:tc>
        <w:tc>
          <w:tcPr>
            <w:tcW w:w="801" w:type="dxa"/>
          </w:tcPr>
          <w:p w:rsidR="00A4231A" w:rsidRDefault="00A4231A" w:rsidP="00A4231A">
            <w:pPr>
              <w:autoSpaceDE w:val="0"/>
              <w:autoSpaceDN w:val="0"/>
              <w:adjustRightInd w:val="0"/>
            </w:pPr>
          </w:p>
        </w:tc>
        <w:tc>
          <w:tcPr>
            <w:tcW w:w="802" w:type="dxa"/>
          </w:tcPr>
          <w:p w:rsidR="00A4231A" w:rsidRDefault="00A4231A" w:rsidP="00A4231A">
            <w:pPr>
              <w:autoSpaceDE w:val="0"/>
              <w:autoSpaceDN w:val="0"/>
              <w:adjustRightInd w:val="0"/>
            </w:pPr>
          </w:p>
        </w:tc>
      </w:tr>
      <w:tr w:rsidR="00A4231A" w:rsidTr="00A4231A">
        <w:tc>
          <w:tcPr>
            <w:tcW w:w="8359" w:type="dxa"/>
          </w:tcPr>
          <w:p w:rsidR="00A4231A" w:rsidRPr="00A4231A" w:rsidRDefault="00A4231A" w:rsidP="00A4231A">
            <w:pPr>
              <w:autoSpaceDE w:val="0"/>
              <w:autoSpaceDN w:val="0"/>
              <w:adjustRightInd w:val="0"/>
              <w:rPr>
                <w:rFonts w:cs="MyriadPro-Light"/>
                <w:sz w:val="24"/>
                <w:szCs w:val="24"/>
              </w:rPr>
            </w:pPr>
            <w:r w:rsidRPr="00A4231A">
              <w:rPr>
                <w:rFonts w:cs="MyriadPro-Light"/>
                <w:sz w:val="24"/>
                <w:szCs w:val="24"/>
              </w:rPr>
              <w:t>Puedes comprar lo que necesitas.</w:t>
            </w:r>
          </w:p>
        </w:tc>
        <w:tc>
          <w:tcPr>
            <w:tcW w:w="801" w:type="dxa"/>
          </w:tcPr>
          <w:p w:rsidR="00A4231A" w:rsidRDefault="00A4231A" w:rsidP="00A4231A">
            <w:pPr>
              <w:autoSpaceDE w:val="0"/>
              <w:autoSpaceDN w:val="0"/>
              <w:adjustRightInd w:val="0"/>
            </w:pPr>
          </w:p>
        </w:tc>
        <w:tc>
          <w:tcPr>
            <w:tcW w:w="802" w:type="dxa"/>
          </w:tcPr>
          <w:p w:rsidR="00A4231A" w:rsidRDefault="00A4231A" w:rsidP="00A4231A">
            <w:pPr>
              <w:autoSpaceDE w:val="0"/>
              <w:autoSpaceDN w:val="0"/>
              <w:adjustRightInd w:val="0"/>
            </w:pPr>
          </w:p>
        </w:tc>
      </w:tr>
    </w:tbl>
    <w:p w:rsidR="00A4231A" w:rsidRDefault="00A4231A" w:rsidP="00A4231A">
      <w:pPr>
        <w:autoSpaceDE w:val="0"/>
        <w:autoSpaceDN w:val="0"/>
        <w:adjustRightInd w:val="0"/>
        <w:spacing w:after="0" w:line="240" w:lineRule="auto"/>
        <w:rPr>
          <w:rFonts w:cs="MyriadPro-Bold"/>
          <w:b/>
          <w:bCs/>
          <w:sz w:val="24"/>
          <w:szCs w:val="24"/>
        </w:rPr>
      </w:pPr>
    </w:p>
    <w:p w:rsidR="00A4231A" w:rsidRPr="00A4231A" w:rsidRDefault="00A4231A" w:rsidP="00A4231A">
      <w:pPr>
        <w:autoSpaceDE w:val="0"/>
        <w:autoSpaceDN w:val="0"/>
        <w:adjustRightInd w:val="0"/>
        <w:spacing w:after="0" w:line="240" w:lineRule="auto"/>
        <w:rPr>
          <w:sz w:val="24"/>
          <w:szCs w:val="24"/>
        </w:rPr>
      </w:pPr>
      <w:r>
        <w:rPr>
          <w:rFonts w:cs="MyriadPro-Bold"/>
          <w:b/>
          <w:bCs/>
          <w:sz w:val="24"/>
          <w:szCs w:val="24"/>
        </w:rPr>
        <w:t>B.</w:t>
      </w:r>
      <w:r w:rsidRPr="00A4231A">
        <w:rPr>
          <w:rFonts w:cs="MyriadPro-Bold"/>
          <w:b/>
          <w:bCs/>
          <w:color w:val="4D33FF"/>
          <w:sz w:val="24"/>
          <w:szCs w:val="24"/>
        </w:rPr>
        <w:t xml:space="preserve"> </w:t>
      </w:r>
      <w:r w:rsidRPr="00A4231A">
        <w:rPr>
          <w:rFonts w:cs="MyriadPro-Light"/>
          <w:color w:val="000000"/>
          <w:sz w:val="24"/>
          <w:szCs w:val="24"/>
        </w:rPr>
        <w:t>Evaluando tus respuestas, ¿te consideras un consumidor responsable? Argumenta.</w:t>
      </w:r>
    </w:p>
    <w:p w:rsidR="00A4231A" w:rsidRDefault="00A4231A" w:rsidP="006A18ED">
      <w:pPr>
        <w:autoSpaceDE w:val="0"/>
        <w:autoSpaceDN w:val="0"/>
        <w:adjustRightInd w:val="0"/>
        <w:spacing w:after="0" w:line="240" w:lineRule="auto"/>
      </w:pPr>
    </w:p>
    <w:p w:rsidR="00162A7F" w:rsidRDefault="00162A7F" w:rsidP="006A18ED">
      <w:pPr>
        <w:autoSpaceDE w:val="0"/>
        <w:autoSpaceDN w:val="0"/>
        <w:adjustRightInd w:val="0"/>
        <w:spacing w:after="0" w:line="240" w:lineRule="auto"/>
      </w:pPr>
    </w:p>
    <w:p w:rsidR="00162A7F" w:rsidRPr="006A18ED" w:rsidRDefault="00162A7F" w:rsidP="006A18E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b/>
          <w:sz w:val="24"/>
          <w:szCs w:val="24"/>
          <w:u w:val="single"/>
        </w:rPr>
      </w:pPr>
      <w:r w:rsidRPr="006A18ED">
        <w:rPr>
          <w:b/>
          <w:sz w:val="24"/>
          <w:szCs w:val="24"/>
          <w:u w:val="single"/>
        </w:rPr>
        <w:lastRenderedPageBreak/>
        <w:t>Vocabulario</w:t>
      </w:r>
    </w:p>
    <w:p w:rsidR="00A4231A" w:rsidRPr="00162A7F" w:rsidRDefault="00162A7F" w:rsidP="006A18E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sz w:val="24"/>
          <w:szCs w:val="24"/>
        </w:rPr>
      </w:pPr>
      <w:r w:rsidRPr="006A18ED">
        <w:rPr>
          <w:b/>
          <w:sz w:val="24"/>
          <w:szCs w:val="24"/>
        </w:rPr>
        <w:t>Cotizar</w:t>
      </w:r>
      <w:r w:rsidRPr="00162A7F">
        <w:rPr>
          <w:sz w:val="24"/>
          <w:szCs w:val="24"/>
        </w:rPr>
        <w:t xml:space="preserve">: </w:t>
      </w:r>
      <w:r w:rsidRPr="00162A7F">
        <w:rPr>
          <w:rStyle w:val="hvr"/>
          <w:rFonts w:cs="Arial"/>
          <w:sz w:val="24"/>
          <w:szCs w:val="24"/>
          <w:shd w:val="clear" w:color="auto" w:fill="FFFFFF"/>
        </w:rPr>
        <w:t>poner</w:t>
      </w:r>
      <w:r w:rsidRPr="00162A7F">
        <w:rPr>
          <w:rFonts w:cs="Arial"/>
          <w:sz w:val="24"/>
          <w:szCs w:val="24"/>
          <w:shd w:val="clear" w:color="auto" w:fill="FFFFFF"/>
        </w:rPr>
        <w:t> </w:t>
      </w:r>
      <w:r w:rsidRPr="00162A7F">
        <w:rPr>
          <w:rStyle w:val="hvr"/>
          <w:rFonts w:cs="Arial"/>
          <w:sz w:val="24"/>
          <w:szCs w:val="24"/>
          <w:shd w:val="clear" w:color="auto" w:fill="FFFFFF"/>
        </w:rPr>
        <w:t>precio</w:t>
      </w:r>
      <w:r w:rsidRPr="00162A7F">
        <w:rPr>
          <w:rFonts w:cs="Arial"/>
          <w:sz w:val="24"/>
          <w:szCs w:val="24"/>
          <w:shd w:val="clear" w:color="auto" w:fill="FFFFFF"/>
        </w:rPr>
        <w:t> o </w:t>
      </w:r>
      <w:r w:rsidRPr="00162A7F">
        <w:rPr>
          <w:rStyle w:val="hvr"/>
          <w:rFonts w:cs="Arial"/>
          <w:sz w:val="24"/>
          <w:szCs w:val="24"/>
          <w:shd w:val="clear" w:color="auto" w:fill="FFFFFF"/>
        </w:rPr>
        <w:t>valorar a un bien o servicio</w:t>
      </w:r>
    </w:p>
    <w:p w:rsidR="00A4231A" w:rsidRPr="00162A7F" w:rsidRDefault="00162A7F" w:rsidP="006A18E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sz w:val="24"/>
          <w:szCs w:val="24"/>
        </w:rPr>
      </w:pPr>
      <w:r w:rsidRPr="006A18ED">
        <w:rPr>
          <w:b/>
          <w:sz w:val="24"/>
          <w:szCs w:val="24"/>
        </w:rPr>
        <w:t>Monto</w:t>
      </w:r>
      <w:r w:rsidRPr="00162A7F">
        <w:rPr>
          <w:sz w:val="24"/>
          <w:szCs w:val="24"/>
        </w:rPr>
        <w:t>: s</w:t>
      </w:r>
      <w:r w:rsidRPr="00162A7F">
        <w:rPr>
          <w:rFonts w:cs="Arial"/>
          <w:color w:val="222222"/>
          <w:sz w:val="24"/>
          <w:szCs w:val="24"/>
          <w:shd w:val="clear" w:color="auto" w:fill="FFFFFF"/>
        </w:rPr>
        <w:t>uma final de varias cantidades.</w:t>
      </w:r>
    </w:p>
    <w:p w:rsidR="00A4231A" w:rsidRPr="00162A7F" w:rsidRDefault="00162A7F" w:rsidP="006A18E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sz w:val="24"/>
          <w:szCs w:val="24"/>
        </w:rPr>
      </w:pPr>
      <w:r w:rsidRPr="006A18ED">
        <w:rPr>
          <w:b/>
          <w:sz w:val="24"/>
          <w:szCs w:val="24"/>
        </w:rPr>
        <w:t>Rebaja</w:t>
      </w:r>
      <w:r w:rsidRPr="00162A7F">
        <w:rPr>
          <w:sz w:val="24"/>
          <w:szCs w:val="24"/>
        </w:rPr>
        <w:t>: d</w:t>
      </w:r>
      <w:r w:rsidRPr="00162A7F">
        <w:rPr>
          <w:rFonts w:cs="Arial"/>
          <w:color w:val="222222"/>
          <w:sz w:val="24"/>
          <w:szCs w:val="24"/>
          <w:shd w:val="clear" w:color="auto" w:fill="FFFFFF"/>
        </w:rPr>
        <w:t>isminución o reducción del precio de alguna cosa.</w:t>
      </w:r>
    </w:p>
    <w:p w:rsidR="00A4231A" w:rsidRPr="00162A7F" w:rsidRDefault="00162A7F" w:rsidP="006A18E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sz w:val="24"/>
          <w:szCs w:val="24"/>
        </w:rPr>
      </w:pPr>
      <w:r w:rsidRPr="006A18ED">
        <w:rPr>
          <w:b/>
          <w:sz w:val="24"/>
          <w:szCs w:val="24"/>
        </w:rPr>
        <w:t>Liquidación</w:t>
      </w:r>
      <w:r w:rsidRPr="00162A7F">
        <w:rPr>
          <w:sz w:val="24"/>
          <w:szCs w:val="24"/>
        </w:rPr>
        <w:t xml:space="preserve">: </w:t>
      </w:r>
      <w:r w:rsidR="006A18ED">
        <w:rPr>
          <w:sz w:val="24"/>
          <w:szCs w:val="24"/>
        </w:rPr>
        <w:t>v</w:t>
      </w:r>
      <w:r w:rsidRPr="00162A7F">
        <w:rPr>
          <w:rFonts w:cs="Arial"/>
          <w:color w:val="222222"/>
          <w:sz w:val="24"/>
          <w:szCs w:val="24"/>
          <w:shd w:val="clear" w:color="auto" w:fill="FFFFFF"/>
        </w:rPr>
        <w:t>enta de mercancías a un precio muy bajo para despacharlas pronto</w:t>
      </w:r>
      <w:r>
        <w:rPr>
          <w:rFonts w:cs="Arial"/>
          <w:color w:val="222222"/>
          <w:sz w:val="24"/>
          <w:szCs w:val="24"/>
          <w:shd w:val="clear" w:color="auto" w:fill="FFFFFF"/>
        </w:rPr>
        <w:t>.</w:t>
      </w:r>
    </w:p>
    <w:p w:rsidR="00A4231A" w:rsidRPr="006A18ED" w:rsidRDefault="00162A7F" w:rsidP="006A18E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sz w:val="24"/>
          <w:szCs w:val="24"/>
        </w:rPr>
      </w:pPr>
      <w:r w:rsidRPr="006A18ED">
        <w:rPr>
          <w:b/>
          <w:sz w:val="24"/>
          <w:szCs w:val="24"/>
        </w:rPr>
        <w:t>Saldo</w:t>
      </w:r>
      <w:r w:rsidRPr="006A18ED">
        <w:rPr>
          <w:sz w:val="24"/>
          <w:szCs w:val="24"/>
        </w:rPr>
        <w:t xml:space="preserve">: </w:t>
      </w:r>
      <w:r w:rsidRPr="006A18ED">
        <w:rPr>
          <w:rFonts w:cs="Arial"/>
          <w:bCs/>
          <w:color w:val="222222"/>
          <w:sz w:val="24"/>
          <w:szCs w:val="24"/>
          <w:shd w:val="clear" w:color="auto" w:fill="FFFFFF"/>
        </w:rPr>
        <w:t>venta</w:t>
      </w:r>
      <w:r w:rsidRPr="006A18ED">
        <w:rPr>
          <w:rFonts w:cs="Arial"/>
          <w:b/>
          <w:bCs/>
          <w:color w:val="222222"/>
          <w:sz w:val="24"/>
          <w:szCs w:val="24"/>
          <w:shd w:val="clear" w:color="auto" w:fill="FFFFFF"/>
        </w:rPr>
        <w:t xml:space="preserve"> </w:t>
      </w:r>
      <w:r w:rsidRPr="006A18ED">
        <w:rPr>
          <w:rFonts w:cs="Arial"/>
          <w:color w:val="222222"/>
          <w:sz w:val="24"/>
          <w:szCs w:val="24"/>
          <w:shd w:val="clear" w:color="auto" w:fill="FFFFFF"/>
        </w:rPr>
        <w:t>de productos cuyo valor de mercado aparezca manifiestamente disminuido a ca</w:t>
      </w:r>
      <w:r w:rsidR="006A18ED">
        <w:rPr>
          <w:rFonts w:cs="Arial"/>
          <w:color w:val="222222"/>
          <w:sz w:val="24"/>
          <w:szCs w:val="24"/>
          <w:shd w:val="clear" w:color="auto" w:fill="FFFFFF"/>
        </w:rPr>
        <w:t xml:space="preserve">usa del deterioro, desperfecto o </w:t>
      </w:r>
      <w:r w:rsidRPr="006A18ED">
        <w:rPr>
          <w:rFonts w:cs="Arial"/>
          <w:color w:val="222222"/>
          <w:sz w:val="24"/>
          <w:szCs w:val="24"/>
          <w:shd w:val="clear" w:color="auto" w:fill="FFFFFF"/>
        </w:rPr>
        <w:t>desuso de los mismos</w:t>
      </w:r>
      <w:r w:rsidR="006A18ED">
        <w:rPr>
          <w:rFonts w:cs="Arial"/>
          <w:color w:val="222222"/>
          <w:sz w:val="24"/>
          <w:szCs w:val="24"/>
          <w:shd w:val="clear" w:color="auto" w:fill="FFFFFF"/>
        </w:rPr>
        <w:t>.</w:t>
      </w:r>
    </w:p>
    <w:p w:rsidR="00A4231A" w:rsidRDefault="00A4231A" w:rsidP="006A18ED">
      <w:pPr>
        <w:autoSpaceDE w:val="0"/>
        <w:autoSpaceDN w:val="0"/>
        <w:adjustRightInd w:val="0"/>
        <w:spacing w:after="0" w:line="240" w:lineRule="auto"/>
        <w:jc w:val="both"/>
        <w:rPr>
          <w:sz w:val="24"/>
          <w:szCs w:val="24"/>
        </w:rPr>
      </w:pPr>
    </w:p>
    <w:p w:rsidR="006A18ED" w:rsidRDefault="006A18ED" w:rsidP="006A18ED">
      <w:pPr>
        <w:autoSpaceDE w:val="0"/>
        <w:autoSpaceDN w:val="0"/>
        <w:adjustRightInd w:val="0"/>
        <w:spacing w:after="0" w:line="240" w:lineRule="auto"/>
        <w:jc w:val="both"/>
        <w:rPr>
          <w:sz w:val="24"/>
          <w:szCs w:val="24"/>
        </w:rPr>
      </w:pPr>
    </w:p>
    <w:p w:rsidR="006A18ED" w:rsidRPr="006A18ED" w:rsidRDefault="006A18ED" w:rsidP="006A18E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MyriadPro-Regular"/>
          <w:b/>
          <w:color w:val="000000"/>
          <w:sz w:val="24"/>
          <w:szCs w:val="24"/>
        </w:rPr>
      </w:pPr>
      <w:r w:rsidRPr="006A18ED">
        <w:rPr>
          <w:rFonts w:cs="MyriadPro-Regular"/>
          <w:b/>
          <w:color w:val="000000"/>
          <w:sz w:val="24"/>
          <w:szCs w:val="24"/>
        </w:rPr>
        <w:t>Consumo y consumismo</w:t>
      </w:r>
    </w:p>
    <w:p w:rsidR="006A18ED" w:rsidRPr="006A18ED" w:rsidRDefault="006A18ED" w:rsidP="006A18E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MyriadPro-Light"/>
          <w:color w:val="333333"/>
          <w:sz w:val="24"/>
          <w:szCs w:val="24"/>
        </w:rPr>
      </w:pPr>
      <w:r w:rsidRPr="006A18ED">
        <w:rPr>
          <w:rFonts w:cs="MyriadPro-Light"/>
          <w:color w:val="333333"/>
          <w:sz w:val="24"/>
          <w:szCs w:val="24"/>
        </w:rPr>
        <w:t>El siguiente extracto es una mirada crítica a la problemática del consumismo.</w:t>
      </w:r>
    </w:p>
    <w:p w:rsidR="006A18ED" w:rsidRDefault="006A18ED" w:rsidP="006A18E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Berkeley-Book"/>
          <w:color w:val="000000"/>
          <w:sz w:val="24"/>
          <w:szCs w:val="24"/>
        </w:rPr>
      </w:pPr>
      <w:r w:rsidRPr="006A18ED">
        <w:rPr>
          <w:rFonts w:cs="Berkeley-Book"/>
          <w:color w:val="000000"/>
          <w:sz w:val="24"/>
          <w:szCs w:val="24"/>
        </w:rPr>
        <w:t xml:space="preserve">Una de nuestras hipótesis claves es que el consumismo es la auténtica y más potente religión del siglo XXI. Definiremos consumismo como aquel contexto cultural –y psicológico– en el que sus miembros tienen como una de sus fuentes básicas de gratificación metafísica (identidad, sentimientos, emociones, etc.) la obtenida a través del consumo imaginario o real de marcas inyectadas en mercancías. Consumo imaginario en tanto que este es de marcas y consumo real en tanto que este es de mercancías marcadas. El consumismo presupone que todas las dimensiones del ser humano (trascendentes, convivenciales y comunitarias, afectivas, etc.) y sus necesidades son saciables en y por las mercancías. Mercancías dotadas de todo tipo de poderes mágicos y de un alma o espíritu (personalidad de la marca). (…) El principio metafísico fundacional es tan simple como este: “consumo, luego existo”. Consumo como equivalencia de felicidad y sentido. Identidad, seguridad emocional, autoafirmación, amor, sensualidad, estatus social, rebeldía, etc., todo es saciable mediante las mercancías. El Paraíso existe y está aquí, en el centro comercial. (…) pasear por los centros comerciales se está convirtiendo en una de las actividades más gratificantes y, al mismo tiempo, más agotadoras. (…) Consumo como forma de relacionarnos y autopercibirnos que subordina cualquier otro referente ético, ideológico o cultural. El consumismo, pues, no es consumir mucho o demasiado, sino hacer del consumo el centro articulador y significador de nuestro existir. </w:t>
      </w:r>
    </w:p>
    <w:p w:rsidR="006A18ED" w:rsidRPr="006A18ED" w:rsidRDefault="006A18ED" w:rsidP="006A18E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Berkeley-Book"/>
          <w:color w:val="000000"/>
          <w:sz w:val="24"/>
          <w:szCs w:val="24"/>
        </w:rPr>
      </w:pPr>
    </w:p>
    <w:p w:rsidR="006A18ED" w:rsidRPr="006A18ED" w:rsidRDefault="006A18ED" w:rsidP="006A18E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rPr>
          <w:rFonts w:cs="Berkeley-Book"/>
          <w:sz w:val="18"/>
          <w:szCs w:val="18"/>
        </w:rPr>
      </w:pPr>
      <w:r w:rsidRPr="006A18ED">
        <w:rPr>
          <w:rFonts w:cs="Berkeley-Book"/>
          <w:sz w:val="18"/>
          <w:szCs w:val="18"/>
        </w:rPr>
        <w:t xml:space="preserve">Torres i Prat, J. </w:t>
      </w:r>
      <w:r w:rsidRPr="006A18ED">
        <w:rPr>
          <w:rFonts w:cs="Berkeley-BookItalic"/>
          <w:i/>
          <w:iCs/>
          <w:sz w:val="18"/>
          <w:szCs w:val="18"/>
        </w:rPr>
        <w:t>Consumo, luego existo. Poder, mercado y publicidad</w:t>
      </w:r>
      <w:r w:rsidRPr="006A18ED">
        <w:rPr>
          <w:rFonts w:cs="Berkeley-Book"/>
          <w:sz w:val="18"/>
          <w:szCs w:val="18"/>
        </w:rPr>
        <w:t xml:space="preserve">. </w:t>
      </w:r>
      <w:proofErr w:type="spellStart"/>
      <w:r w:rsidRPr="006A18ED">
        <w:rPr>
          <w:rFonts w:cs="Berkeley-Book"/>
          <w:sz w:val="18"/>
          <w:szCs w:val="18"/>
        </w:rPr>
        <w:t>Icária</w:t>
      </w:r>
      <w:proofErr w:type="spellEnd"/>
      <w:r w:rsidRPr="006A18ED">
        <w:rPr>
          <w:rFonts w:cs="Berkeley-Book"/>
          <w:sz w:val="18"/>
          <w:szCs w:val="18"/>
        </w:rPr>
        <w:t xml:space="preserve"> Editorial, 2005. </w:t>
      </w:r>
    </w:p>
    <w:p w:rsidR="00A4231A" w:rsidRPr="006A18ED" w:rsidRDefault="006A18ED" w:rsidP="006A18E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right"/>
      </w:pPr>
      <w:r w:rsidRPr="006A18ED">
        <w:rPr>
          <w:rFonts w:cs="Berkeley-Book"/>
          <w:sz w:val="18"/>
          <w:szCs w:val="18"/>
        </w:rPr>
        <w:t>Recuperado de: http:// www.letra.org/spip/IMG/pdf/Consumo Luego Existo.  Poder mercado y publicidad.pdf en mayo de 2016.</w:t>
      </w:r>
    </w:p>
    <w:p w:rsidR="00A4231A" w:rsidRPr="006A18ED" w:rsidRDefault="00A4231A" w:rsidP="006A18ED">
      <w:pPr>
        <w:autoSpaceDE w:val="0"/>
        <w:autoSpaceDN w:val="0"/>
        <w:adjustRightInd w:val="0"/>
        <w:spacing w:after="0" w:line="240" w:lineRule="auto"/>
        <w:jc w:val="both"/>
      </w:pPr>
    </w:p>
    <w:p w:rsidR="00A4231A" w:rsidRPr="006A18ED" w:rsidRDefault="001241D5" w:rsidP="006A18ED">
      <w:pPr>
        <w:autoSpaceDE w:val="0"/>
        <w:autoSpaceDN w:val="0"/>
        <w:adjustRightInd w:val="0"/>
        <w:spacing w:after="0" w:line="240" w:lineRule="auto"/>
        <w:rPr>
          <w:sz w:val="24"/>
          <w:szCs w:val="24"/>
        </w:rPr>
      </w:pPr>
      <w:r w:rsidRPr="001241D5">
        <w:rPr>
          <w:rFonts w:cs="MyriadPro-Light"/>
          <w:b/>
          <w:sz w:val="24"/>
          <w:szCs w:val="24"/>
        </w:rPr>
        <w:t>ACTIVIDAD 2</w:t>
      </w:r>
      <w:r>
        <w:rPr>
          <w:rFonts w:cs="MyriadPro-Light"/>
          <w:sz w:val="24"/>
          <w:szCs w:val="24"/>
        </w:rPr>
        <w:t xml:space="preserve">: </w:t>
      </w:r>
      <w:r w:rsidRPr="006A18ED">
        <w:rPr>
          <w:rFonts w:cs="MyriadPro-Light"/>
          <w:sz w:val="24"/>
          <w:szCs w:val="24"/>
        </w:rPr>
        <w:t>Explica</w:t>
      </w:r>
      <w:r w:rsidR="006A18ED" w:rsidRPr="006A18ED">
        <w:rPr>
          <w:rFonts w:cs="MyriadPro-Light"/>
          <w:sz w:val="24"/>
          <w:szCs w:val="24"/>
        </w:rPr>
        <w:t xml:space="preserve"> con tus propias palabras la diferencia entre consumo y consumismo</w:t>
      </w:r>
    </w:p>
    <w:p w:rsidR="00A4231A" w:rsidRDefault="00A4231A" w:rsidP="006A18ED">
      <w:pPr>
        <w:autoSpaceDE w:val="0"/>
        <w:autoSpaceDN w:val="0"/>
        <w:adjustRightInd w:val="0"/>
        <w:spacing w:after="0" w:line="240" w:lineRule="auto"/>
      </w:pPr>
    </w:p>
    <w:p w:rsidR="001241D5" w:rsidRDefault="001241D5" w:rsidP="001241D5">
      <w:pPr>
        <w:pBdr>
          <w:bottom w:val="single" w:sz="4" w:space="1" w:color="auto"/>
        </w:pBdr>
        <w:autoSpaceDE w:val="0"/>
        <w:autoSpaceDN w:val="0"/>
        <w:adjustRightInd w:val="0"/>
        <w:spacing w:after="0" w:line="240" w:lineRule="auto"/>
      </w:pPr>
    </w:p>
    <w:p w:rsidR="001241D5" w:rsidRDefault="001241D5" w:rsidP="006A18ED">
      <w:pPr>
        <w:autoSpaceDE w:val="0"/>
        <w:autoSpaceDN w:val="0"/>
        <w:adjustRightInd w:val="0"/>
        <w:spacing w:after="0" w:line="240" w:lineRule="auto"/>
        <w:rPr>
          <w:rFonts w:cs="MyriadPro-Bold"/>
          <w:b/>
          <w:bCs/>
          <w:sz w:val="24"/>
          <w:szCs w:val="24"/>
        </w:rPr>
      </w:pPr>
    </w:p>
    <w:p w:rsidR="006A18ED" w:rsidRPr="00A570CE" w:rsidRDefault="006A18ED" w:rsidP="006A18ED">
      <w:pPr>
        <w:autoSpaceDE w:val="0"/>
        <w:autoSpaceDN w:val="0"/>
        <w:adjustRightInd w:val="0"/>
        <w:spacing w:after="0" w:line="240" w:lineRule="auto"/>
        <w:rPr>
          <w:rFonts w:cs="MyriadPro-Bold"/>
          <w:b/>
          <w:bCs/>
          <w:sz w:val="24"/>
          <w:szCs w:val="24"/>
        </w:rPr>
      </w:pPr>
      <w:r w:rsidRPr="00A570CE">
        <w:rPr>
          <w:rFonts w:cs="MyriadPro-Bold"/>
          <w:b/>
          <w:bCs/>
          <w:sz w:val="24"/>
          <w:szCs w:val="24"/>
        </w:rPr>
        <w:t>El rol del Estado en la defensa de los consumidores</w:t>
      </w:r>
    </w:p>
    <w:p w:rsidR="00A4231A" w:rsidRPr="00A570CE" w:rsidRDefault="006A18ED" w:rsidP="00A570CE">
      <w:pPr>
        <w:autoSpaceDE w:val="0"/>
        <w:autoSpaceDN w:val="0"/>
        <w:adjustRightInd w:val="0"/>
        <w:spacing w:after="0" w:line="240" w:lineRule="auto"/>
        <w:rPr>
          <w:sz w:val="24"/>
          <w:szCs w:val="24"/>
        </w:rPr>
      </w:pPr>
      <w:r w:rsidRPr="00A570CE">
        <w:rPr>
          <w:rFonts w:cs="MyriadPro-Light"/>
          <w:sz w:val="24"/>
          <w:szCs w:val="24"/>
        </w:rPr>
        <w:t xml:space="preserve">Existe una serie de </w:t>
      </w:r>
      <w:r w:rsidRPr="00A570CE">
        <w:rPr>
          <w:rFonts w:cs="MyriadPro-Light"/>
          <w:b/>
          <w:sz w:val="24"/>
          <w:szCs w:val="24"/>
        </w:rPr>
        <w:t>instituciones en Chile</w:t>
      </w:r>
      <w:r w:rsidRPr="00A570CE">
        <w:rPr>
          <w:rFonts w:cs="MyriadPro-Light"/>
          <w:sz w:val="24"/>
          <w:szCs w:val="24"/>
        </w:rPr>
        <w:t xml:space="preserve"> que buscan </w:t>
      </w:r>
      <w:r w:rsidRPr="00A570CE">
        <w:rPr>
          <w:rFonts w:cs="MyriadPro-Light"/>
          <w:b/>
          <w:sz w:val="24"/>
          <w:szCs w:val="24"/>
        </w:rPr>
        <w:t>defender los derechos de los consumidores</w:t>
      </w:r>
      <w:r w:rsidRPr="00A570CE">
        <w:rPr>
          <w:rFonts w:cs="MyriadPro-Light"/>
          <w:sz w:val="24"/>
          <w:szCs w:val="24"/>
        </w:rPr>
        <w:t>. Entre las que</w:t>
      </w:r>
      <w:r w:rsidR="00A570CE">
        <w:rPr>
          <w:rFonts w:cs="MyriadPro-Light"/>
          <w:sz w:val="24"/>
          <w:szCs w:val="24"/>
        </w:rPr>
        <w:t xml:space="preserve"> </w:t>
      </w:r>
      <w:r w:rsidRPr="00A570CE">
        <w:rPr>
          <w:rFonts w:cs="MyriadPro-Light"/>
          <w:sz w:val="24"/>
          <w:szCs w:val="24"/>
        </w:rPr>
        <w:t>tienen dependencia del Poder Ejecutivo, se cuentan:</w:t>
      </w:r>
    </w:p>
    <w:p w:rsidR="00A4231A" w:rsidRDefault="00A4231A" w:rsidP="008A6EAD">
      <w:pPr>
        <w:autoSpaceDE w:val="0"/>
        <w:autoSpaceDN w:val="0"/>
        <w:adjustRightInd w:val="0"/>
        <w:spacing w:after="0" w:line="240" w:lineRule="auto"/>
      </w:pPr>
    </w:p>
    <w:p w:rsidR="00A4231A" w:rsidRDefault="00A570CE" w:rsidP="008A6EAD">
      <w:pPr>
        <w:autoSpaceDE w:val="0"/>
        <w:autoSpaceDN w:val="0"/>
        <w:adjustRightInd w:val="0"/>
        <w:spacing w:after="0" w:line="240" w:lineRule="auto"/>
      </w:pPr>
      <w:r>
        <w:rPr>
          <w:noProof/>
          <w:lang w:eastAsia="es-ES"/>
        </w:rPr>
        <w:drawing>
          <wp:anchor distT="0" distB="0" distL="114300" distR="114300" simplePos="0" relativeHeight="251658240" behindDoc="1" locked="0" layoutInCell="1" allowOverlap="1">
            <wp:simplePos x="0" y="0"/>
            <wp:positionH relativeFrom="column">
              <wp:posOffset>491490</wp:posOffset>
            </wp:positionH>
            <wp:positionV relativeFrom="paragraph">
              <wp:posOffset>55245</wp:posOffset>
            </wp:positionV>
            <wp:extent cx="5090160" cy="2766060"/>
            <wp:effectExtent l="0" t="0" r="0" b="0"/>
            <wp:wrapTight wrapText="bothSides">
              <wp:wrapPolygon edited="0">
                <wp:start x="0" y="0"/>
                <wp:lineTo x="0" y="21421"/>
                <wp:lineTo x="21503" y="21421"/>
                <wp:lineTo x="21503"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12997" t="30166" r="15644" b="12498"/>
                    <a:stretch/>
                  </pic:blipFill>
                  <pic:spPr bwMode="auto">
                    <a:xfrm>
                      <a:off x="0" y="0"/>
                      <a:ext cx="5090160" cy="2766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4231A" w:rsidRDefault="00A4231A" w:rsidP="008A6EAD">
      <w:pPr>
        <w:autoSpaceDE w:val="0"/>
        <w:autoSpaceDN w:val="0"/>
        <w:adjustRightInd w:val="0"/>
        <w:spacing w:after="0" w:line="240" w:lineRule="auto"/>
      </w:pPr>
    </w:p>
    <w:p w:rsidR="00A570CE" w:rsidRDefault="00A570CE" w:rsidP="008A6EAD">
      <w:pPr>
        <w:autoSpaceDE w:val="0"/>
        <w:autoSpaceDN w:val="0"/>
        <w:adjustRightInd w:val="0"/>
        <w:spacing w:after="0" w:line="240" w:lineRule="auto"/>
      </w:pPr>
    </w:p>
    <w:p w:rsidR="00A570CE" w:rsidRDefault="00A570CE" w:rsidP="008A6EAD">
      <w:pPr>
        <w:autoSpaceDE w:val="0"/>
        <w:autoSpaceDN w:val="0"/>
        <w:adjustRightInd w:val="0"/>
        <w:spacing w:after="0" w:line="240" w:lineRule="auto"/>
      </w:pPr>
    </w:p>
    <w:p w:rsidR="00A570CE" w:rsidRDefault="00A570CE" w:rsidP="008A6EAD">
      <w:pPr>
        <w:autoSpaceDE w:val="0"/>
        <w:autoSpaceDN w:val="0"/>
        <w:adjustRightInd w:val="0"/>
        <w:spacing w:after="0" w:line="240" w:lineRule="auto"/>
      </w:pPr>
    </w:p>
    <w:p w:rsidR="00A570CE" w:rsidRDefault="00A570CE" w:rsidP="008A6EAD">
      <w:pPr>
        <w:autoSpaceDE w:val="0"/>
        <w:autoSpaceDN w:val="0"/>
        <w:adjustRightInd w:val="0"/>
        <w:spacing w:after="0" w:line="240" w:lineRule="auto"/>
      </w:pPr>
    </w:p>
    <w:p w:rsidR="00A570CE" w:rsidRDefault="00A570CE" w:rsidP="008A6EAD">
      <w:pPr>
        <w:autoSpaceDE w:val="0"/>
        <w:autoSpaceDN w:val="0"/>
        <w:adjustRightInd w:val="0"/>
        <w:spacing w:after="0" w:line="240" w:lineRule="auto"/>
      </w:pPr>
    </w:p>
    <w:p w:rsidR="00A570CE" w:rsidRDefault="00A570CE" w:rsidP="008A6EAD">
      <w:pPr>
        <w:autoSpaceDE w:val="0"/>
        <w:autoSpaceDN w:val="0"/>
        <w:adjustRightInd w:val="0"/>
        <w:spacing w:after="0" w:line="240" w:lineRule="auto"/>
      </w:pPr>
    </w:p>
    <w:p w:rsidR="00A570CE" w:rsidRDefault="00A570CE" w:rsidP="008A6EAD">
      <w:pPr>
        <w:autoSpaceDE w:val="0"/>
        <w:autoSpaceDN w:val="0"/>
        <w:adjustRightInd w:val="0"/>
        <w:spacing w:after="0" w:line="240" w:lineRule="auto"/>
      </w:pPr>
    </w:p>
    <w:p w:rsidR="00A570CE" w:rsidRDefault="00A570CE" w:rsidP="008A6EAD">
      <w:pPr>
        <w:autoSpaceDE w:val="0"/>
        <w:autoSpaceDN w:val="0"/>
        <w:adjustRightInd w:val="0"/>
        <w:spacing w:after="0" w:line="240" w:lineRule="auto"/>
      </w:pPr>
    </w:p>
    <w:p w:rsidR="00A570CE" w:rsidRDefault="00A570CE" w:rsidP="008A6EAD">
      <w:pPr>
        <w:autoSpaceDE w:val="0"/>
        <w:autoSpaceDN w:val="0"/>
        <w:adjustRightInd w:val="0"/>
        <w:spacing w:after="0" w:line="240" w:lineRule="auto"/>
      </w:pPr>
    </w:p>
    <w:p w:rsidR="00A570CE" w:rsidRDefault="00A570CE" w:rsidP="008A6EAD">
      <w:pPr>
        <w:autoSpaceDE w:val="0"/>
        <w:autoSpaceDN w:val="0"/>
        <w:adjustRightInd w:val="0"/>
        <w:spacing w:after="0" w:line="240" w:lineRule="auto"/>
      </w:pPr>
    </w:p>
    <w:p w:rsidR="00A570CE" w:rsidRDefault="00A570CE" w:rsidP="008A6EAD">
      <w:pPr>
        <w:autoSpaceDE w:val="0"/>
        <w:autoSpaceDN w:val="0"/>
        <w:adjustRightInd w:val="0"/>
        <w:spacing w:after="0" w:line="240" w:lineRule="auto"/>
      </w:pPr>
    </w:p>
    <w:p w:rsidR="00A570CE" w:rsidRDefault="00A570CE" w:rsidP="008A6EAD">
      <w:pPr>
        <w:autoSpaceDE w:val="0"/>
        <w:autoSpaceDN w:val="0"/>
        <w:adjustRightInd w:val="0"/>
        <w:spacing w:after="0" w:line="240" w:lineRule="auto"/>
      </w:pPr>
    </w:p>
    <w:p w:rsidR="00A570CE" w:rsidRDefault="00A570CE" w:rsidP="008A6EAD">
      <w:pPr>
        <w:autoSpaceDE w:val="0"/>
        <w:autoSpaceDN w:val="0"/>
        <w:adjustRightInd w:val="0"/>
        <w:spacing w:after="0" w:line="240" w:lineRule="auto"/>
      </w:pPr>
    </w:p>
    <w:p w:rsidR="00A570CE" w:rsidRDefault="00A570CE" w:rsidP="008A6EAD">
      <w:pPr>
        <w:autoSpaceDE w:val="0"/>
        <w:autoSpaceDN w:val="0"/>
        <w:adjustRightInd w:val="0"/>
        <w:spacing w:after="0" w:line="240" w:lineRule="auto"/>
      </w:pPr>
    </w:p>
    <w:p w:rsidR="00A570CE" w:rsidRDefault="00A570CE" w:rsidP="008A6EAD">
      <w:pPr>
        <w:autoSpaceDE w:val="0"/>
        <w:autoSpaceDN w:val="0"/>
        <w:adjustRightInd w:val="0"/>
        <w:spacing w:after="0" w:line="240" w:lineRule="auto"/>
      </w:pPr>
    </w:p>
    <w:p w:rsidR="00A570CE" w:rsidRDefault="00A570CE" w:rsidP="008A6EAD">
      <w:pPr>
        <w:autoSpaceDE w:val="0"/>
        <w:autoSpaceDN w:val="0"/>
        <w:adjustRightInd w:val="0"/>
        <w:spacing w:after="0" w:line="240" w:lineRule="auto"/>
      </w:pPr>
    </w:p>
    <w:p w:rsidR="00A570CE" w:rsidRDefault="00A570CE" w:rsidP="008A6EAD">
      <w:pPr>
        <w:autoSpaceDE w:val="0"/>
        <w:autoSpaceDN w:val="0"/>
        <w:adjustRightInd w:val="0"/>
        <w:spacing w:after="0" w:line="240" w:lineRule="auto"/>
      </w:pPr>
    </w:p>
    <w:p w:rsidR="00A570CE" w:rsidRPr="008A6EAD" w:rsidRDefault="008A6EAD" w:rsidP="008A6EA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b/>
        </w:rPr>
      </w:pPr>
      <w:r w:rsidRPr="008A6EAD">
        <w:rPr>
          <w:b/>
        </w:rPr>
        <w:t xml:space="preserve">EN LA PROXIMA GUÍA </w:t>
      </w:r>
      <w:r w:rsidR="001241D5">
        <w:rPr>
          <w:b/>
        </w:rPr>
        <w:t>CONOCE</w:t>
      </w:r>
      <w:r w:rsidRPr="008A6EAD">
        <w:rPr>
          <w:b/>
        </w:rPr>
        <w:t>REMOS LOS DERECHOS DE LOS CONSUMIDORES</w:t>
      </w:r>
    </w:p>
    <w:p w:rsidR="00A570CE" w:rsidRDefault="00A570CE" w:rsidP="008A6EAD">
      <w:pPr>
        <w:autoSpaceDE w:val="0"/>
        <w:autoSpaceDN w:val="0"/>
        <w:adjustRightInd w:val="0"/>
        <w:spacing w:after="0" w:line="240" w:lineRule="auto"/>
      </w:pPr>
    </w:p>
    <w:p w:rsidR="00B378BE" w:rsidRPr="00290FEE" w:rsidRDefault="00B378BE" w:rsidP="00B378BE">
      <w:pPr>
        <w:jc w:val="center"/>
        <w:rPr>
          <w:b/>
        </w:rPr>
      </w:pPr>
      <w:r w:rsidRPr="00290FEE">
        <w:rPr>
          <w:b/>
        </w:rPr>
        <w:lastRenderedPageBreak/>
        <w:t>PAUTA DE AUTOEVALUACIÓN</w:t>
      </w:r>
    </w:p>
    <w:p w:rsidR="00B378BE" w:rsidRPr="00290FEE" w:rsidRDefault="00B378BE" w:rsidP="00B378BE">
      <w:r w:rsidRPr="00290FEE">
        <w:t>Estimado Estudiante:</w:t>
      </w:r>
    </w:p>
    <w:p w:rsidR="00B378BE" w:rsidRPr="00290FEE" w:rsidRDefault="00B378BE" w:rsidP="00B378BE">
      <w:pPr>
        <w:jc w:val="both"/>
      </w:pPr>
      <w:r>
        <w:t>T</w:t>
      </w:r>
      <w:r w:rsidRPr="00290FEE">
        <w:t>e pedimos contest</w:t>
      </w:r>
      <w:r>
        <w:t>es</w:t>
      </w:r>
      <w:r w:rsidRPr="00290FEE">
        <w:t xml:space="preserve"> con honestidad</w:t>
      </w:r>
      <w:r>
        <w:t>,</w:t>
      </w:r>
      <w:r w:rsidRPr="00290FEE">
        <w:t xml:space="preserve"> marcando con una X la opción que mejor te represente, </w:t>
      </w:r>
      <w:r>
        <w:t>la siguiente pauta de</w:t>
      </w:r>
      <w:r w:rsidRPr="00290FEE">
        <w:t xml:space="preserve"> autoevaluación </w:t>
      </w:r>
      <w:r>
        <w:t>con relación al trabajo realizado:</w:t>
      </w:r>
    </w:p>
    <w:tbl>
      <w:tblPr>
        <w:tblStyle w:val="Tablaconcuadrcula"/>
        <w:tblW w:w="10060" w:type="dxa"/>
        <w:tblLayout w:type="fixed"/>
        <w:tblLook w:val="04A0" w:firstRow="1" w:lastRow="0" w:firstColumn="1" w:lastColumn="0" w:noHBand="0" w:noVBand="1"/>
      </w:tblPr>
      <w:tblGrid>
        <w:gridCol w:w="6091"/>
        <w:gridCol w:w="992"/>
        <w:gridCol w:w="992"/>
        <w:gridCol w:w="992"/>
        <w:gridCol w:w="993"/>
      </w:tblGrid>
      <w:tr w:rsidR="00B378BE" w:rsidRPr="00290FEE" w:rsidTr="00EB49A7">
        <w:trPr>
          <w:cantSplit/>
          <w:trHeight w:val="575"/>
        </w:trPr>
        <w:tc>
          <w:tcPr>
            <w:tcW w:w="6091" w:type="dxa"/>
          </w:tcPr>
          <w:p w:rsidR="00B378BE" w:rsidRPr="00290FEE" w:rsidRDefault="00B378BE" w:rsidP="00EB49A7">
            <w:pPr>
              <w:jc w:val="center"/>
              <w:rPr>
                <w:b/>
              </w:rPr>
            </w:pPr>
            <w:r w:rsidRPr="00290FEE">
              <w:rPr>
                <w:b/>
              </w:rPr>
              <w:t>Indicador</w:t>
            </w:r>
          </w:p>
        </w:tc>
        <w:tc>
          <w:tcPr>
            <w:tcW w:w="992" w:type="dxa"/>
          </w:tcPr>
          <w:p w:rsidR="00B378BE" w:rsidRPr="00290FEE" w:rsidRDefault="00B378BE" w:rsidP="00EB49A7">
            <w:pPr>
              <w:jc w:val="center"/>
              <w:rPr>
                <w:b/>
              </w:rPr>
            </w:pPr>
            <w:r w:rsidRPr="00290FEE">
              <w:rPr>
                <w:b/>
              </w:rPr>
              <w:t>Siempre</w:t>
            </w:r>
          </w:p>
        </w:tc>
        <w:tc>
          <w:tcPr>
            <w:tcW w:w="992" w:type="dxa"/>
          </w:tcPr>
          <w:p w:rsidR="00B378BE" w:rsidRPr="00290FEE" w:rsidRDefault="00B378BE" w:rsidP="00EB49A7">
            <w:pPr>
              <w:jc w:val="center"/>
              <w:rPr>
                <w:b/>
              </w:rPr>
            </w:pPr>
            <w:r w:rsidRPr="00290FEE">
              <w:rPr>
                <w:b/>
              </w:rPr>
              <w:t>Casi Siempre</w:t>
            </w:r>
          </w:p>
        </w:tc>
        <w:tc>
          <w:tcPr>
            <w:tcW w:w="992" w:type="dxa"/>
          </w:tcPr>
          <w:p w:rsidR="00B378BE" w:rsidRPr="00290FEE" w:rsidRDefault="00B378BE" w:rsidP="00EB49A7">
            <w:pPr>
              <w:jc w:val="center"/>
              <w:rPr>
                <w:b/>
              </w:rPr>
            </w:pPr>
            <w:r w:rsidRPr="00290FEE">
              <w:rPr>
                <w:b/>
              </w:rPr>
              <w:t>Algunas veces</w:t>
            </w:r>
          </w:p>
        </w:tc>
        <w:tc>
          <w:tcPr>
            <w:tcW w:w="993" w:type="dxa"/>
          </w:tcPr>
          <w:p w:rsidR="00B378BE" w:rsidRPr="00290FEE" w:rsidRDefault="00B378BE" w:rsidP="00EB49A7">
            <w:pPr>
              <w:jc w:val="center"/>
              <w:rPr>
                <w:b/>
              </w:rPr>
            </w:pPr>
            <w:r w:rsidRPr="00290FEE">
              <w:rPr>
                <w:b/>
              </w:rPr>
              <w:t>Esta vez no</w:t>
            </w:r>
          </w:p>
        </w:tc>
      </w:tr>
      <w:tr w:rsidR="00B378BE" w:rsidRPr="00290FEE" w:rsidTr="00EB49A7">
        <w:trPr>
          <w:trHeight w:val="319"/>
        </w:trPr>
        <w:tc>
          <w:tcPr>
            <w:tcW w:w="6091" w:type="dxa"/>
          </w:tcPr>
          <w:p w:rsidR="00B378BE" w:rsidRPr="00290FEE" w:rsidRDefault="00B378BE" w:rsidP="00EB49A7">
            <w:pPr>
              <w:jc w:val="both"/>
            </w:pPr>
            <w:r w:rsidRPr="00290FEE">
              <w:t>He dedicado el tiempo suficiente a resolver esta guía</w:t>
            </w:r>
          </w:p>
        </w:tc>
        <w:tc>
          <w:tcPr>
            <w:tcW w:w="992" w:type="dxa"/>
          </w:tcPr>
          <w:p w:rsidR="00B378BE" w:rsidRPr="00290FEE" w:rsidRDefault="00B378BE" w:rsidP="00EB49A7">
            <w:pPr>
              <w:jc w:val="center"/>
            </w:pPr>
          </w:p>
        </w:tc>
        <w:tc>
          <w:tcPr>
            <w:tcW w:w="992" w:type="dxa"/>
          </w:tcPr>
          <w:p w:rsidR="00B378BE" w:rsidRPr="00290FEE" w:rsidRDefault="00B378BE" w:rsidP="00EB49A7">
            <w:pPr>
              <w:jc w:val="center"/>
            </w:pPr>
          </w:p>
        </w:tc>
        <w:tc>
          <w:tcPr>
            <w:tcW w:w="992" w:type="dxa"/>
          </w:tcPr>
          <w:p w:rsidR="00B378BE" w:rsidRPr="00290FEE" w:rsidRDefault="00B378BE" w:rsidP="00EB49A7">
            <w:pPr>
              <w:jc w:val="center"/>
            </w:pPr>
          </w:p>
        </w:tc>
        <w:tc>
          <w:tcPr>
            <w:tcW w:w="993" w:type="dxa"/>
          </w:tcPr>
          <w:p w:rsidR="00B378BE" w:rsidRPr="00290FEE" w:rsidRDefault="00B378BE" w:rsidP="00EB49A7">
            <w:pPr>
              <w:jc w:val="center"/>
            </w:pPr>
          </w:p>
        </w:tc>
      </w:tr>
      <w:tr w:rsidR="00B378BE" w:rsidRPr="00290FEE" w:rsidTr="00EB49A7">
        <w:trPr>
          <w:trHeight w:val="477"/>
        </w:trPr>
        <w:tc>
          <w:tcPr>
            <w:tcW w:w="6091" w:type="dxa"/>
          </w:tcPr>
          <w:p w:rsidR="00B378BE" w:rsidRPr="00290FEE" w:rsidRDefault="00B378BE" w:rsidP="00EB49A7">
            <w:pPr>
              <w:jc w:val="both"/>
            </w:pPr>
            <w:r w:rsidRPr="00290FEE">
              <w:t>Me preocupé de leer y clarificar el objetivo de esta actividad propuesta por mi profesor (a)</w:t>
            </w:r>
          </w:p>
        </w:tc>
        <w:tc>
          <w:tcPr>
            <w:tcW w:w="992" w:type="dxa"/>
          </w:tcPr>
          <w:p w:rsidR="00B378BE" w:rsidRPr="00290FEE" w:rsidRDefault="00B378BE" w:rsidP="00EB49A7">
            <w:pPr>
              <w:jc w:val="center"/>
            </w:pPr>
          </w:p>
        </w:tc>
        <w:tc>
          <w:tcPr>
            <w:tcW w:w="992" w:type="dxa"/>
          </w:tcPr>
          <w:p w:rsidR="00B378BE" w:rsidRPr="00290FEE" w:rsidRDefault="00B378BE" w:rsidP="00EB49A7">
            <w:pPr>
              <w:jc w:val="center"/>
            </w:pPr>
          </w:p>
        </w:tc>
        <w:tc>
          <w:tcPr>
            <w:tcW w:w="992" w:type="dxa"/>
          </w:tcPr>
          <w:p w:rsidR="00B378BE" w:rsidRPr="00290FEE" w:rsidRDefault="00B378BE" w:rsidP="00EB49A7">
            <w:pPr>
              <w:jc w:val="center"/>
            </w:pPr>
          </w:p>
        </w:tc>
        <w:tc>
          <w:tcPr>
            <w:tcW w:w="993" w:type="dxa"/>
          </w:tcPr>
          <w:p w:rsidR="00B378BE" w:rsidRPr="00290FEE" w:rsidRDefault="00B378BE" w:rsidP="00EB49A7">
            <w:pPr>
              <w:jc w:val="center"/>
            </w:pPr>
          </w:p>
        </w:tc>
      </w:tr>
      <w:tr w:rsidR="00B378BE" w:rsidRPr="00290FEE" w:rsidTr="00EB49A7">
        <w:trPr>
          <w:trHeight w:val="290"/>
        </w:trPr>
        <w:tc>
          <w:tcPr>
            <w:tcW w:w="6091" w:type="dxa"/>
          </w:tcPr>
          <w:p w:rsidR="00B378BE" w:rsidRPr="00290FEE" w:rsidRDefault="00B378BE" w:rsidP="00EB49A7">
            <w:pPr>
              <w:jc w:val="both"/>
            </w:pPr>
            <w:r w:rsidRPr="00290FEE">
              <w:t xml:space="preserve">He tomado nota de lo más relevante </w:t>
            </w:r>
          </w:p>
        </w:tc>
        <w:tc>
          <w:tcPr>
            <w:tcW w:w="992" w:type="dxa"/>
          </w:tcPr>
          <w:p w:rsidR="00B378BE" w:rsidRPr="00290FEE" w:rsidRDefault="00B378BE" w:rsidP="00EB49A7">
            <w:pPr>
              <w:jc w:val="center"/>
            </w:pPr>
          </w:p>
        </w:tc>
        <w:tc>
          <w:tcPr>
            <w:tcW w:w="992" w:type="dxa"/>
          </w:tcPr>
          <w:p w:rsidR="00B378BE" w:rsidRPr="00290FEE" w:rsidRDefault="00B378BE" w:rsidP="00EB49A7">
            <w:pPr>
              <w:jc w:val="center"/>
            </w:pPr>
          </w:p>
        </w:tc>
        <w:tc>
          <w:tcPr>
            <w:tcW w:w="992" w:type="dxa"/>
          </w:tcPr>
          <w:p w:rsidR="00B378BE" w:rsidRPr="00290FEE" w:rsidRDefault="00B378BE" w:rsidP="00EB49A7">
            <w:pPr>
              <w:jc w:val="center"/>
            </w:pPr>
          </w:p>
        </w:tc>
        <w:tc>
          <w:tcPr>
            <w:tcW w:w="993" w:type="dxa"/>
          </w:tcPr>
          <w:p w:rsidR="00B378BE" w:rsidRPr="00290FEE" w:rsidRDefault="00B378BE" w:rsidP="00EB49A7">
            <w:pPr>
              <w:jc w:val="center"/>
            </w:pPr>
          </w:p>
        </w:tc>
      </w:tr>
      <w:tr w:rsidR="00B378BE" w:rsidRPr="00290FEE" w:rsidTr="00EB49A7">
        <w:trPr>
          <w:trHeight w:val="427"/>
        </w:trPr>
        <w:tc>
          <w:tcPr>
            <w:tcW w:w="6091" w:type="dxa"/>
          </w:tcPr>
          <w:p w:rsidR="00B378BE" w:rsidRPr="00290FEE" w:rsidRDefault="00B378BE" w:rsidP="00EB49A7">
            <w:pPr>
              <w:jc w:val="both"/>
            </w:pPr>
            <w:r w:rsidRPr="00290FEE">
              <w:t>He pensado en lo que ya sé de este tema para relacionarlo con lo que aprenderé</w:t>
            </w:r>
          </w:p>
        </w:tc>
        <w:tc>
          <w:tcPr>
            <w:tcW w:w="992" w:type="dxa"/>
          </w:tcPr>
          <w:p w:rsidR="00B378BE" w:rsidRPr="00290FEE" w:rsidRDefault="00B378BE" w:rsidP="00EB49A7">
            <w:pPr>
              <w:jc w:val="center"/>
            </w:pPr>
          </w:p>
        </w:tc>
        <w:tc>
          <w:tcPr>
            <w:tcW w:w="992" w:type="dxa"/>
          </w:tcPr>
          <w:p w:rsidR="00B378BE" w:rsidRPr="00290FEE" w:rsidRDefault="00B378BE" w:rsidP="00EB49A7">
            <w:pPr>
              <w:jc w:val="center"/>
            </w:pPr>
          </w:p>
        </w:tc>
        <w:tc>
          <w:tcPr>
            <w:tcW w:w="992" w:type="dxa"/>
          </w:tcPr>
          <w:p w:rsidR="00B378BE" w:rsidRPr="00290FEE" w:rsidRDefault="00B378BE" w:rsidP="00EB49A7">
            <w:pPr>
              <w:jc w:val="center"/>
            </w:pPr>
          </w:p>
        </w:tc>
        <w:tc>
          <w:tcPr>
            <w:tcW w:w="993" w:type="dxa"/>
          </w:tcPr>
          <w:p w:rsidR="00B378BE" w:rsidRPr="00290FEE" w:rsidRDefault="00B378BE" w:rsidP="00EB49A7">
            <w:pPr>
              <w:jc w:val="center"/>
            </w:pPr>
          </w:p>
        </w:tc>
      </w:tr>
      <w:tr w:rsidR="00B378BE" w:rsidRPr="00290FEE" w:rsidTr="00EB49A7">
        <w:trPr>
          <w:trHeight w:val="290"/>
        </w:trPr>
        <w:tc>
          <w:tcPr>
            <w:tcW w:w="6091" w:type="dxa"/>
          </w:tcPr>
          <w:p w:rsidR="00B378BE" w:rsidRPr="00290FEE" w:rsidRDefault="00B378BE" w:rsidP="00EB49A7">
            <w:pPr>
              <w:jc w:val="both"/>
            </w:pPr>
            <w:r w:rsidRPr="00290FEE">
              <w:t xml:space="preserve">Atendí a las recomendaciones de mi profesor (a) </w:t>
            </w:r>
          </w:p>
        </w:tc>
        <w:tc>
          <w:tcPr>
            <w:tcW w:w="992" w:type="dxa"/>
          </w:tcPr>
          <w:p w:rsidR="00B378BE" w:rsidRPr="00290FEE" w:rsidRDefault="00B378BE" w:rsidP="00EB49A7">
            <w:pPr>
              <w:jc w:val="center"/>
            </w:pPr>
          </w:p>
        </w:tc>
        <w:tc>
          <w:tcPr>
            <w:tcW w:w="992" w:type="dxa"/>
          </w:tcPr>
          <w:p w:rsidR="00B378BE" w:rsidRPr="00290FEE" w:rsidRDefault="00B378BE" w:rsidP="00EB49A7">
            <w:pPr>
              <w:jc w:val="center"/>
            </w:pPr>
          </w:p>
        </w:tc>
        <w:tc>
          <w:tcPr>
            <w:tcW w:w="992" w:type="dxa"/>
          </w:tcPr>
          <w:p w:rsidR="00B378BE" w:rsidRPr="00290FEE" w:rsidRDefault="00B378BE" w:rsidP="00EB49A7">
            <w:pPr>
              <w:jc w:val="center"/>
            </w:pPr>
          </w:p>
        </w:tc>
        <w:tc>
          <w:tcPr>
            <w:tcW w:w="993" w:type="dxa"/>
          </w:tcPr>
          <w:p w:rsidR="00B378BE" w:rsidRPr="00290FEE" w:rsidRDefault="00B378BE" w:rsidP="00EB49A7">
            <w:pPr>
              <w:jc w:val="center"/>
            </w:pPr>
          </w:p>
        </w:tc>
      </w:tr>
      <w:tr w:rsidR="00B378BE" w:rsidRPr="00290FEE" w:rsidTr="00EB49A7">
        <w:trPr>
          <w:trHeight w:val="455"/>
        </w:trPr>
        <w:tc>
          <w:tcPr>
            <w:tcW w:w="6091" w:type="dxa"/>
          </w:tcPr>
          <w:p w:rsidR="00B378BE" w:rsidRPr="00290FEE" w:rsidRDefault="00B378BE" w:rsidP="00EB49A7">
            <w:pPr>
              <w:jc w:val="both"/>
            </w:pPr>
            <w:r w:rsidRPr="00290FEE">
              <w:t>Realicé conexiones entre la información  nueva con los que ya sabía</w:t>
            </w:r>
          </w:p>
        </w:tc>
        <w:tc>
          <w:tcPr>
            <w:tcW w:w="992" w:type="dxa"/>
          </w:tcPr>
          <w:p w:rsidR="00B378BE" w:rsidRPr="00290FEE" w:rsidRDefault="00B378BE" w:rsidP="00EB49A7">
            <w:pPr>
              <w:jc w:val="center"/>
            </w:pPr>
          </w:p>
        </w:tc>
        <w:tc>
          <w:tcPr>
            <w:tcW w:w="992" w:type="dxa"/>
          </w:tcPr>
          <w:p w:rsidR="00B378BE" w:rsidRPr="00290FEE" w:rsidRDefault="00B378BE" w:rsidP="00EB49A7">
            <w:pPr>
              <w:jc w:val="center"/>
            </w:pPr>
          </w:p>
        </w:tc>
        <w:tc>
          <w:tcPr>
            <w:tcW w:w="992" w:type="dxa"/>
          </w:tcPr>
          <w:p w:rsidR="00B378BE" w:rsidRPr="00290FEE" w:rsidRDefault="00B378BE" w:rsidP="00EB49A7">
            <w:pPr>
              <w:jc w:val="center"/>
            </w:pPr>
          </w:p>
        </w:tc>
        <w:tc>
          <w:tcPr>
            <w:tcW w:w="993" w:type="dxa"/>
          </w:tcPr>
          <w:p w:rsidR="00B378BE" w:rsidRPr="00290FEE" w:rsidRDefault="00B378BE" w:rsidP="00EB49A7">
            <w:pPr>
              <w:jc w:val="center"/>
            </w:pPr>
          </w:p>
        </w:tc>
      </w:tr>
      <w:tr w:rsidR="00B378BE" w:rsidRPr="00290FEE" w:rsidTr="00EB49A7">
        <w:trPr>
          <w:trHeight w:val="405"/>
        </w:trPr>
        <w:tc>
          <w:tcPr>
            <w:tcW w:w="6091" w:type="dxa"/>
          </w:tcPr>
          <w:p w:rsidR="00B378BE" w:rsidRPr="00290FEE" w:rsidRDefault="00B378BE" w:rsidP="00EB49A7">
            <w:pPr>
              <w:jc w:val="both"/>
            </w:pPr>
            <w:r w:rsidRPr="00290FEE">
              <w:t xml:space="preserve">Identifiqué las dificultades que enfrenté al hacer las actividades </w:t>
            </w:r>
          </w:p>
        </w:tc>
        <w:tc>
          <w:tcPr>
            <w:tcW w:w="992" w:type="dxa"/>
          </w:tcPr>
          <w:p w:rsidR="00B378BE" w:rsidRPr="00290FEE" w:rsidRDefault="00B378BE" w:rsidP="00EB49A7">
            <w:pPr>
              <w:jc w:val="center"/>
            </w:pPr>
          </w:p>
        </w:tc>
        <w:tc>
          <w:tcPr>
            <w:tcW w:w="992" w:type="dxa"/>
          </w:tcPr>
          <w:p w:rsidR="00B378BE" w:rsidRPr="00290FEE" w:rsidRDefault="00B378BE" w:rsidP="00EB49A7">
            <w:pPr>
              <w:jc w:val="center"/>
            </w:pPr>
          </w:p>
        </w:tc>
        <w:tc>
          <w:tcPr>
            <w:tcW w:w="992" w:type="dxa"/>
          </w:tcPr>
          <w:p w:rsidR="00B378BE" w:rsidRPr="00290FEE" w:rsidRDefault="00B378BE" w:rsidP="00EB49A7">
            <w:pPr>
              <w:jc w:val="center"/>
            </w:pPr>
          </w:p>
        </w:tc>
        <w:tc>
          <w:tcPr>
            <w:tcW w:w="993" w:type="dxa"/>
          </w:tcPr>
          <w:p w:rsidR="00B378BE" w:rsidRPr="00290FEE" w:rsidRDefault="00B378BE" w:rsidP="00EB49A7">
            <w:pPr>
              <w:jc w:val="center"/>
            </w:pPr>
          </w:p>
        </w:tc>
      </w:tr>
      <w:tr w:rsidR="00B378BE" w:rsidRPr="00290FEE" w:rsidTr="00EB49A7">
        <w:trPr>
          <w:trHeight w:val="491"/>
        </w:trPr>
        <w:tc>
          <w:tcPr>
            <w:tcW w:w="6091" w:type="dxa"/>
          </w:tcPr>
          <w:p w:rsidR="00B378BE" w:rsidRPr="00290FEE" w:rsidRDefault="00B378BE" w:rsidP="00EB49A7">
            <w:pPr>
              <w:jc w:val="both"/>
            </w:pPr>
            <w:r w:rsidRPr="00290FEE">
              <w:t>Identifiqué e integré nuevo vocabulario especializado propio de las Ciencias Sociales</w:t>
            </w:r>
          </w:p>
        </w:tc>
        <w:tc>
          <w:tcPr>
            <w:tcW w:w="992" w:type="dxa"/>
          </w:tcPr>
          <w:p w:rsidR="00B378BE" w:rsidRPr="00290FEE" w:rsidRDefault="00B378BE" w:rsidP="00EB49A7">
            <w:pPr>
              <w:jc w:val="center"/>
            </w:pPr>
          </w:p>
        </w:tc>
        <w:tc>
          <w:tcPr>
            <w:tcW w:w="992" w:type="dxa"/>
          </w:tcPr>
          <w:p w:rsidR="00B378BE" w:rsidRPr="00290FEE" w:rsidRDefault="00B378BE" w:rsidP="00EB49A7">
            <w:pPr>
              <w:jc w:val="center"/>
            </w:pPr>
          </w:p>
        </w:tc>
        <w:tc>
          <w:tcPr>
            <w:tcW w:w="992" w:type="dxa"/>
          </w:tcPr>
          <w:p w:rsidR="00B378BE" w:rsidRPr="00290FEE" w:rsidRDefault="00B378BE" w:rsidP="00EB49A7">
            <w:pPr>
              <w:jc w:val="center"/>
            </w:pPr>
          </w:p>
        </w:tc>
        <w:tc>
          <w:tcPr>
            <w:tcW w:w="993" w:type="dxa"/>
          </w:tcPr>
          <w:p w:rsidR="00B378BE" w:rsidRPr="00290FEE" w:rsidRDefault="00B378BE" w:rsidP="00EB49A7">
            <w:pPr>
              <w:jc w:val="center"/>
            </w:pPr>
          </w:p>
        </w:tc>
      </w:tr>
      <w:tr w:rsidR="00B378BE" w:rsidRPr="00290FEE" w:rsidTr="00EB49A7">
        <w:trPr>
          <w:trHeight w:val="292"/>
        </w:trPr>
        <w:tc>
          <w:tcPr>
            <w:tcW w:w="6091" w:type="dxa"/>
          </w:tcPr>
          <w:p w:rsidR="00B378BE" w:rsidRPr="00290FEE" w:rsidRDefault="00B378BE" w:rsidP="00EB49A7">
            <w:pPr>
              <w:jc w:val="both"/>
            </w:pPr>
            <w:r w:rsidRPr="00290FEE">
              <w:t>Usé recursos diversos (fuentes digitales, libro de texto, consulta a mis padres) para aprender más de la temática propuesta</w:t>
            </w:r>
          </w:p>
        </w:tc>
        <w:tc>
          <w:tcPr>
            <w:tcW w:w="992" w:type="dxa"/>
          </w:tcPr>
          <w:p w:rsidR="00B378BE" w:rsidRPr="00290FEE" w:rsidRDefault="00B378BE" w:rsidP="00EB49A7">
            <w:pPr>
              <w:jc w:val="center"/>
            </w:pPr>
          </w:p>
        </w:tc>
        <w:tc>
          <w:tcPr>
            <w:tcW w:w="992" w:type="dxa"/>
          </w:tcPr>
          <w:p w:rsidR="00B378BE" w:rsidRPr="00290FEE" w:rsidRDefault="00B378BE" w:rsidP="00EB49A7">
            <w:pPr>
              <w:jc w:val="center"/>
            </w:pPr>
          </w:p>
        </w:tc>
        <w:tc>
          <w:tcPr>
            <w:tcW w:w="992" w:type="dxa"/>
          </w:tcPr>
          <w:p w:rsidR="00B378BE" w:rsidRPr="00290FEE" w:rsidRDefault="00B378BE" w:rsidP="00EB49A7">
            <w:pPr>
              <w:jc w:val="center"/>
            </w:pPr>
          </w:p>
        </w:tc>
        <w:tc>
          <w:tcPr>
            <w:tcW w:w="993" w:type="dxa"/>
          </w:tcPr>
          <w:p w:rsidR="00B378BE" w:rsidRPr="00290FEE" w:rsidRDefault="00B378BE" w:rsidP="00EB49A7">
            <w:pPr>
              <w:jc w:val="center"/>
            </w:pPr>
          </w:p>
        </w:tc>
      </w:tr>
      <w:tr w:rsidR="00B378BE" w:rsidRPr="00290FEE" w:rsidTr="00EB49A7">
        <w:trPr>
          <w:trHeight w:val="54"/>
        </w:trPr>
        <w:tc>
          <w:tcPr>
            <w:tcW w:w="6091" w:type="dxa"/>
          </w:tcPr>
          <w:p w:rsidR="00B378BE" w:rsidRPr="00290FEE" w:rsidRDefault="00B378BE" w:rsidP="00EB49A7">
            <w:pPr>
              <w:jc w:val="both"/>
            </w:pPr>
            <w:r w:rsidRPr="00290FEE">
              <w:t>Me planteo preguntas o desarrollo  imágenes mentales para comprender el contenido estudiado</w:t>
            </w:r>
          </w:p>
        </w:tc>
        <w:tc>
          <w:tcPr>
            <w:tcW w:w="992" w:type="dxa"/>
          </w:tcPr>
          <w:p w:rsidR="00B378BE" w:rsidRPr="00290FEE" w:rsidRDefault="00B378BE" w:rsidP="00EB49A7">
            <w:pPr>
              <w:jc w:val="center"/>
            </w:pPr>
          </w:p>
        </w:tc>
        <w:tc>
          <w:tcPr>
            <w:tcW w:w="992" w:type="dxa"/>
          </w:tcPr>
          <w:p w:rsidR="00B378BE" w:rsidRPr="00290FEE" w:rsidRDefault="00B378BE" w:rsidP="00EB49A7">
            <w:pPr>
              <w:jc w:val="center"/>
            </w:pPr>
          </w:p>
        </w:tc>
        <w:tc>
          <w:tcPr>
            <w:tcW w:w="992" w:type="dxa"/>
          </w:tcPr>
          <w:p w:rsidR="00B378BE" w:rsidRPr="00290FEE" w:rsidRDefault="00B378BE" w:rsidP="00EB49A7">
            <w:pPr>
              <w:jc w:val="center"/>
            </w:pPr>
          </w:p>
        </w:tc>
        <w:tc>
          <w:tcPr>
            <w:tcW w:w="993" w:type="dxa"/>
          </w:tcPr>
          <w:p w:rsidR="00B378BE" w:rsidRPr="00290FEE" w:rsidRDefault="00B378BE" w:rsidP="00EB49A7">
            <w:pPr>
              <w:jc w:val="center"/>
            </w:pPr>
          </w:p>
        </w:tc>
      </w:tr>
      <w:tr w:rsidR="00B378BE" w:rsidRPr="00290FEE" w:rsidTr="00EB49A7">
        <w:trPr>
          <w:trHeight w:val="512"/>
        </w:trPr>
        <w:tc>
          <w:tcPr>
            <w:tcW w:w="6091" w:type="dxa"/>
          </w:tcPr>
          <w:p w:rsidR="00B378BE" w:rsidRPr="00290FEE" w:rsidRDefault="00B378BE" w:rsidP="00EB49A7">
            <w:pPr>
              <w:jc w:val="both"/>
            </w:pPr>
            <w:r w:rsidRPr="00290FEE">
              <w:t>Valoré mi responsabilidad como estudiante en mi contexto local y nacional</w:t>
            </w:r>
          </w:p>
        </w:tc>
        <w:tc>
          <w:tcPr>
            <w:tcW w:w="992" w:type="dxa"/>
          </w:tcPr>
          <w:p w:rsidR="00B378BE" w:rsidRPr="00290FEE" w:rsidRDefault="00B378BE" w:rsidP="00EB49A7">
            <w:pPr>
              <w:jc w:val="center"/>
            </w:pPr>
          </w:p>
        </w:tc>
        <w:tc>
          <w:tcPr>
            <w:tcW w:w="992" w:type="dxa"/>
          </w:tcPr>
          <w:p w:rsidR="00B378BE" w:rsidRPr="00290FEE" w:rsidRDefault="00B378BE" w:rsidP="00EB49A7">
            <w:pPr>
              <w:jc w:val="center"/>
            </w:pPr>
          </w:p>
        </w:tc>
        <w:tc>
          <w:tcPr>
            <w:tcW w:w="992" w:type="dxa"/>
          </w:tcPr>
          <w:p w:rsidR="00B378BE" w:rsidRPr="00290FEE" w:rsidRDefault="00B378BE" w:rsidP="00EB49A7">
            <w:pPr>
              <w:jc w:val="center"/>
            </w:pPr>
          </w:p>
        </w:tc>
        <w:tc>
          <w:tcPr>
            <w:tcW w:w="993" w:type="dxa"/>
          </w:tcPr>
          <w:p w:rsidR="00B378BE" w:rsidRPr="00290FEE" w:rsidRDefault="00B378BE" w:rsidP="00EB49A7">
            <w:pPr>
              <w:jc w:val="center"/>
            </w:pPr>
          </w:p>
        </w:tc>
      </w:tr>
      <w:tr w:rsidR="00B378BE" w:rsidRPr="00290FEE" w:rsidTr="00EB49A7">
        <w:trPr>
          <w:trHeight w:val="369"/>
        </w:trPr>
        <w:tc>
          <w:tcPr>
            <w:tcW w:w="6091" w:type="dxa"/>
          </w:tcPr>
          <w:p w:rsidR="00B378BE" w:rsidRPr="00290FEE" w:rsidRDefault="00B378BE" w:rsidP="00EB49A7">
            <w:pPr>
              <w:jc w:val="both"/>
            </w:pPr>
            <w:r w:rsidRPr="00290FEE">
              <w:t>Utilicé los canales propuestos por el profesor para hacer consultas sobre  las actividades sugeridas</w:t>
            </w:r>
          </w:p>
        </w:tc>
        <w:tc>
          <w:tcPr>
            <w:tcW w:w="992" w:type="dxa"/>
          </w:tcPr>
          <w:p w:rsidR="00B378BE" w:rsidRPr="00290FEE" w:rsidRDefault="00B378BE" w:rsidP="00EB49A7">
            <w:pPr>
              <w:jc w:val="center"/>
            </w:pPr>
          </w:p>
        </w:tc>
        <w:tc>
          <w:tcPr>
            <w:tcW w:w="992" w:type="dxa"/>
          </w:tcPr>
          <w:p w:rsidR="00B378BE" w:rsidRPr="00290FEE" w:rsidRDefault="00B378BE" w:rsidP="00EB49A7">
            <w:pPr>
              <w:jc w:val="center"/>
            </w:pPr>
          </w:p>
        </w:tc>
        <w:tc>
          <w:tcPr>
            <w:tcW w:w="992" w:type="dxa"/>
          </w:tcPr>
          <w:p w:rsidR="00B378BE" w:rsidRPr="00290FEE" w:rsidRDefault="00B378BE" w:rsidP="00EB49A7">
            <w:pPr>
              <w:jc w:val="center"/>
            </w:pPr>
          </w:p>
        </w:tc>
        <w:tc>
          <w:tcPr>
            <w:tcW w:w="993" w:type="dxa"/>
          </w:tcPr>
          <w:p w:rsidR="00B378BE" w:rsidRPr="00290FEE" w:rsidRDefault="00B378BE" w:rsidP="00EB49A7">
            <w:pPr>
              <w:jc w:val="center"/>
            </w:pPr>
          </w:p>
        </w:tc>
      </w:tr>
      <w:tr w:rsidR="00B378BE" w:rsidTr="00EB49A7">
        <w:trPr>
          <w:trHeight w:val="391"/>
        </w:trPr>
        <w:tc>
          <w:tcPr>
            <w:tcW w:w="6091" w:type="dxa"/>
          </w:tcPr>
          <w:p w:rsidR="00B378BE" w:rsidRPr="004B797C" w:rsidRDefault="00B378BE" w:rsidP="00EB49A7">
            <w:pPr>
              <w:jc w:val="both"/>
            </w:pPr>
            <w:r w:rsidRPr="00290FEE">
              <w:t xml:space="preserve">Creo que puedo aplicar los conceptos </w:t>
            </w:r>
            <w:r>
              <w:t>y aprendizajes</w:t>
            </w:r>
            <w:r w:rsidRPr="00290FEE">
              <w:t xml:space="preserve"> adquiridas, las habilidades desarrolladas a situaciones nuevas</w:t>
            </w:r>
          </w:p>
        </w:tc>
        <w:tc>
          <w:tcPr>
            <w:tcW w:w="992" w:type="dxa"/>
          </w:tcPr>
          <w:p w:rsidR="00B378BE" w:rsidRDefault="00B378BE" w:rsidP="00EB49A7">
            <w:pPr>
              <w:jc w:val="center"/>
            </w:pPr>
          </w:p>
        </w:tc>
        <w:tc>
          <w:tcPr>
            <w:tcW w:w="992" w:type="dxa"/>
          </w:tcPr>
          <w:p w:rsidR="00B378BE" w:rsidRDefault="00B378BE" w:rsidP="00EB49A7">
            <w:pPr>
              <w:jc w:val="center"/>
            </w:pPr>
          </w:p>
        </w:tc>
        <w:tc>
          <w:tcPr>
            <w:tcW w:w="992" w:type="dxa"/>
          </w:tcPr>
          <w:p w:rsidR="00B378BE" w:rsidRDefault="00B378BE" w:rsidP="00EB49A7">
            <w:pPr>
              <w:jc w:val="center"/>
            </w:pPr>
          </w:p>
        </w:tc>
        <w:tc>
          <w:tcPr>
            <w:tcW w:w="993" w:type="dxa"/>
          </w:tcPr>
          <w:p w:rsidR="00B378BE" w:rsidRDefault="00B378BE" w:rsidP="00EB49A7">
            <w:pPr>
              <w:jc w:val="center"/>
            </w:pPr>
          </w:p>
        </w:tc>
      </w:tr>
    </w:tbl>
    <w:p w:rsidR="00B378BE" w:rsidRDefault="00B378BE" w:rsidP="00B378BE"/>
    <w:p w:rsidR="00B378BE" w:rsidRPr="00A570CE" w:rsidRDefault="00B378BE" w:rsidP="00B378BE">
      <w:pPr>
        <w:autoSpaceDE w:val="0"/>
        <w:autoSpaceDN w:val="0"/>
        <w:adjustRightInd w:val="0"/>
        <w:spacing w:after="0" w:line="240" w:lineRule="auto"/>
        <w:rPr>
          <w:sz w:val="24"/>
          <w:szCs w:val="24"/>
        </w:rPr>
      </w:pPr>
      <w:r w:rsidRPr="00A570CE">
        <w:rPr>
          <w:rFonts w:eastAsiaTheme="minorEastAsia" w:cs="gobCL"/>
          <w:sz w:val="24"/>
          <w:szCs w:val="24"/>
          <w:lang w:eastAsia="es-ES"/>
        </w:rPr>
        <w:t>Preguntas metacognitivas para reflexionar sobre lo aprendido:</w:t>
      </w:r>
    </w:p>
    <w:p w:rsidR="00B378BE" w:rsidRPr="00A570CE" w:rsidRDefault="00B378BE" w:rsidP="00B378BE">
      <w:pPr>
        <w:autoSpaceDE w:val="0"/>
        <w:autoSpaceDN w:val="0"/>
        <w:adjustRightInd w:val="0"/>
        <w:spacing w:after="0" w:line="240" w:lineRule="auto"/>
        <w:jc w:val="both"/>
        <w:rPr>
          <w:rFonts w:cs="gobCL-Light"/>
          <w:sz w:val="24"/>
          <w:szCs w:val="24"/>
        </w:rPr>
      </w:pPr>
      <w:r w:rsidRPr="00A570CE">
        <w:rPr>
          <w:rFonts w:cs="gobCL-Light"/>
          <w:sz w:val="24"/>
          <w:szCs w:val="24"/>
        </w:rPr>
        <w:t>Para ayudarte a tomar conciencia de tus propios aprendizajes, te propongo las siguientes preguntas que te ayudarán a reflexionar sobre lo aprendido durante el desarrollo de la guía:</w:t>
      </w:r>
    </w:p>
    <w:p w:rsidR="00B378BE" w:rsidRPr="00A570CE" w:rsidRDefault="00B378BE" w:rsidP="00B378BE">
      <w:pPr>
        <w:autoSpaceDE w:val="0"/>
        <w:autoSpaceDN w:val="0"/>
        <w:adjustRightInd w:val="0"/>
        <w:spacing w:after="0" w:line="240" w:lineRule="auto"/>
        <w:jc w:val="both"/>
        <w:rPr>
          <w:rFonts w:eastAsia="gobCL-Bold" w:cs="gobCL-Bold"/>
          <w:bCs/>
          <w:sz w:val="24"/>
          <w:szCs w:val="24"/>
        </w:rPr>
      </w:pPr>
      <w:r w:rsidRPr="00A570CE">
        <w:rPr>
          <w:rFonts w:eastAsia="gobCL-Bold" w:cs="gobCL-Bold"/>
          <w:bCs/>
          <w:sz w:val="24"/>
          <w:szCs w:val="24"/>
        </w:rPr>
        <w:t>¿Que se hoy del tema estudiado?</w:t>
      </w:r>
    </w:p>
    <w:p w:rsidR="00B378BE" w:rsidRPr="00A570CE" w:rsidRDefault="00B378BE" w:rsidP="00B378BE">
      <w:pPr>
        <w:autoSpaceDE w:val="0"/>
        <w:autoSpaceDN w:val="0"/>
        <w:adjustRightInd w:val="0"/>
        <w:spacing w:after="0" w:line="240" w:lineRule="auto"/>
        <w:jc w:val="both"/>
        <w:rPr>
          <w:rFonts w:eastAsia="gobCL-Bold" w:cs="gobCL-Bold"/>
          <w:bCs/>
          <w:sz w:val="24"/>
          <w:szCs w:val="24"/>
        </w:rPr>
      </w:pPr>
      <w:r w:rsidRPr="00A570CE">
        <w:rPr>
          <w:rFonts w:eastAsia="gobCL-Bold" w:cs="gobCL-Bold"/>
          <w:bCs/>
          <w:sz w:val="24"/>
          <w:szCs w:val="24"/>
        </w:rPr>
        <w:t xml:space="preserve">¿Conozco el significado de </w:t>
      </w:r>
      <w:r w:rsidR="00A570CE" w:rsidRPr="00A570CE">
        <w:rPr>
          <w:rFonts w:eastAsia="gobCL-Bold" w:cs="gobCL-Bold"/>
          <w:bCs/>
          <w:sz w:val="24"/>
          <w:szCs w:val="24"/>
        </w:rPr>
        <w:t>consumo, consumidor</w:t>
      </w:r>
      <w:r w:rsidRPr="00A570CE">
        <w:rPr>
          <w:rFonts w:eastAsia="gobCL-Bold" w:cs="gobCL-Bold"/>
          <w:bCs/>
          <w:sz w:val="24"/>
          <w:szCs w:val="24"/>
        </w:rPr>
        <w:t xml:space="preserve">, </w:t>
      </w:r>
      <w:r w:rsidR="00A570CE" w:rsidRPr="00A570CE">
        <w:rPr>
          <w:rFonts w:eastAsia="gobCL-Bold" w:cs="gobCL-Bold"/>
          <w:bCs/>
          <w:sz w:val="24"/>
          <w:szCs w:val="24"/>
        </w:rPr>
        <w:t>consumismo</w:t>
      </w:r>
      <w:r w:rsidRPr="00A570CE">
        <w:rPr>
          <w:rFonts w:eastAsia="gobCL-Bold" w:cs="gobCL-Bold"/>
          <w:bCs/>
          <w:sz w:val="24"/>
          <w:szCs w:val="24"/>
        </w:rPr>
        <w:t>?</w:t>
      </w:r>
    </w:p>
    <w:p w:rsidR="00B378BE" w:rsidRPr="00A570CE" w:rsidRDefault="00B378BE" w:rsidP="00B378BE">
      <w:pPr>
        <w:autoSpaceDE w:val="0"/>
        <w:autoSpaceDN w:val="0"/>
        <w:adjustRightInd w:val="0"/>
        <w:spacing w:after="0" w:line="240" w:lineRule="auto"/>
        <w:jc w:val="both"/>
        <w:rPr>
          <w:rFonts w:eastAsia="gobCL-Bold" w:cs="gobCL-Bold"/>
          <w:bCs/>
          <w:sz w:val="24"/>
          <w:szCs w:val="24"/>
        </w:rPr>
      </w:pPr>
      <w:r w:rsidRPr="00A570CE">
        <w:rPr>
          <w:rFonts w:eastAsia="gobCL-Bold" w:cs="gobCL-Bold"/>
          <w:bCs/>
          <w:sz w:val="24"/>
          <w:szCs w:val="24"/>
        </w:rPr>
        <w:t>¿</w:t>
      </w:r>
      <w:r w:rsidR="00A570CE" w:rsidRPr="00A570CE">
        <w:rPr>
          <w:rFonts w:eastAsia="gobCL-Bold" w:cs="gobCL-Bold"/>
          <w:bCs/>
          <w:sz w:val="24"/>
          <w:szCs w:val="24"/>
        </w:rPr>
        <w:t>Cómo</w:t>
      </w:r>
      <w:r w:rsidRPr="00A570CE">
        <w:rPr>
          <w:rFonts w:eastAsia="gobCL-Bold" w:cs="gobCL-Bold"/>
          <w:bCs/>
          <w:sz w:val="24"/>
          <w:szCs w:val="24"/>
        </w:rPr>
        <w:t xml:space="preserve"> puedo relacionar esta información con lo que pasa en mi vida familiar?</w:t>
      </w:r>
    </w:p>
    <w:p w:rsidR="00B378BE" w:rsidRPr="00A570CE" w:rsidRDefault="00B378BE" w:rsidP="00B378BE">
      <w:pPr>
        <w:autoSpaceDE w:val="0"/>
        <w:autoSpaceDN w:val="0"/>
        <w:adjustRightInd w:val="0"/>
        <w:spacing w:after="0" w:line="240" w:lineRule="auto"/>
        <w:jc w:val="both"/>
        <w:rPr>
          <w:rFonts w:eastAsia="gobCL-Bold" w:cs="gobCL-Bold"/>
          <w:bCs/>
          <w:sz w:val="24"/>
          <w:szCs w:val="24"/>
        </w:rPr>
      </w:pPr>
      <w:r w:rsidRPr="00A570CE">
        <w:rPr>
          <w:rFonts w:eastAsia="gobCL-Bold" w:cs="gobCL-Bold"/>
          <w:bCs/>
          <w:sz w:val="24"/>
          <w:szCs w:val="24"/>
        </w:rPr>
        <w:t>¿</w:t>
      </w:r>
      <w:r w:rsidR="00A570CE" w:rsidRPr="00A570CE">
        <w:rPr>
          <w:rFonts w:eastAsia="gobCL-Bold" w:cs="gobCL-Bold"/>
          <w:bCs/>
          <w:sz w:val="24"/>
          <w:szCs w:val="24"/>
        </w:rPr>
        <w:t>Qué</w:t>
      </w:r>
      <w:r w:rsidRPr="00A570CE">
        <w:rPr>
          <w:rFonts w:eastAsia="gobCL-Bold" w:cs="gobCL-Bold"/>
          <w:bCs/>
          <w:sz w:val="24"/>
          <w:szCs w:val="24"/>
        </w:rPr>
        <w:t xml:space="preserve"> conclusiones puedo sacar?</w:t>
      </w:r>
    </w:p>
    <w:p w:rsidR="00B378BE" w:rsidRPr="00A570CE" w:rsidRDefault="00B378BE" w:rsidP="00B378BE">
      <w:pPr>
        <w:jc w:val="both"/>
        <w:rPr>
          <w:sz w:val="24"/>
          <w:szCs w:val="24"/>
        </w:rPr>
      </w:pPr>
      <w:r w:rsidRPr="00A570CE">
        <w:rPr>
          <w:rFonts w:eastAsia="gobCL-Bold" w:cs="gobCL-Bold"/>
          <w:bCs/>
          <w:sz w:val="24"/>
          <w:szCs w:val="24"/>
        </w:rPr>
        <w:t>¿Cuánto aprendí de esto?</w:t>
      </w:r>
    </w:p>
    <w:p w:rsidR="000C7F83" w:rsidRDefault="0013775E"/>
    <w:sectPr w:rsidR="000C7F83" w:rsidSect="00A4231A">
      <w:headerReference w:type="default" r:id="rId11"/>
      <w:pgSz w:w="12240" w:h="20160" w:code="5"/>
      <w:pgMar w:top="1701" w:right="1134" w:bottom="1418" w:left="1134" w:header="568"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7B9" w:rsidRDefault="00F847B9" w:rsidP="00A4231A">
      <w:pPr>
        <w:spacing w:after="0" w:line="240" w:lineRule="auto"/>
      </w:pPr>
      <w:r>
        <w:separator/>
      </w:r>
    </w:p>
  </w:endnote>
  <w:endnote w:type="continuationSeparator" w:id="0">
    <w:p w:rsidR="00F847B9" w:rsidRDefault="00F847B9" w:rsidP="00A42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Whitney-Light">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MyriadPro-Bold">
    <w:panose1 w:val="00000000000000000000"/>
    <w:charset w:val="00"/>
    <w:family w:val="auto"/>
    <w:notTrueType/>
    <w:pitch w:val="default"/>
    <w:sig w:usb0="00000003" w:usb1="00000000" w:usb2="00000000" w:usb3="00000000" w:csb0="00000001" w:csb1="00000000"/>
  </w:font>
  <w:font w:name="DINNextLTPro-Regular">
    <w:panose1 w:val="00000000000000000000"/>
    <w:charset w:val="00"/>
    <w:family w:val="swiss"/>
    <w:notTrueType/>
    <w:pitch w:val="default"/>
    <w:sig w:usb0="00000003" w:usb1="00000000" w:usb2="00000000" w:usb3="00000000" w:csb0="00000001" w:csb1="00000000"/>
  </w:font>
  <w:font w:name="OfficinaSans-Book">
    <w:panose1 w:val="00000000000000000000"/>
    <w:charset w:val="00"/>
    <w:family w:val="swiss"/>
    <w:notTrueType/>
    <w:pitch w:val="default"/>
    <w:sig w:usb0="00000003" w:usb1="00000000" w:usb2="00000000" w:usb3="00000000" w:csb0="00000001" w:csb1="00000000"/>
  </w:font>
  <w:font w:name="MyriadPro-Regular">
    <w:panose1 w:val="00000000000000000000"/>
    <w:charset w:val="00"/>
    <w:family w:val="auto"/>
    <w:notTrueType/>
    <w:pitch w:val="default"/>
    <w:sig w:usb0="00000003" w:usb1="00000000" w:usb2="00000000" w:usb3="00000000" w:csb0="00000001" w:csb1="00000000"/>
  </w:font>
  <w:font w:name="MyriadPro-Light">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yriadPro-Semibold">
    <w:panose1 w:val="00000000000000000000"/>
    <w:charset w:val="00"/>
    <w:family w:val="auto"/>
    <w:notTrueType/>
    <w:pitch w:val="default"/>
    <w:sig w:usb0="00000003" w:usb1="00000000" w:usb2="00000000" w:usb3="00000000" w:csb0="00000001" w:csb1="00000000"/>
  </w:font>
  <w:font w:name="Berkeley-Book">
    <w:panose1 w:val="00000000000000000000"/>
    <w:charset w:val="00"/>
    <w:family w:val="auto"/>
    <w:notTrueType/>
    <w:pitch w:val="default"/>
    <w:sig w:usb0="00000003" w:usb1="00000000" w:usb2="00000000" w:usb3="00000000" w:csb0="00000001" w:csb1="00000000"/>
  </w:font>
  <w:font w:name="Berkeley-BookItalic">
    <w:panose1 w:val="00000000000000000000"/>
    <w:charset w:val="00"/>
    <w:family w:val="auto"/>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gobCL">
    <w:panose1 w:val="00000000000000000000"/>
    <w:charset w:val="00"/>
    <w:family w:val="swiss"/>
    <w:notTrueType/>
    <w:pitch w:val="default"/>
    <w:sig w:usb0="00000003" w:usb1="00000000" w:usb2="00000000" w:usb3="00000000" w:csb0="00000001" w:csb1="00000000"/>
  </w:font>
  <w:font w:name="gobCL-Light">
    <w:panose1 w:val="00000000000000000000"/>
    <w:charset w:val="00"/>
    <w:family w:val="swiss"/>
    <w:notTrueType/>
    <w:pitch w:val="default"/>
    <w:sig w:usb0="00000003" w:usb1="00000000" w:usb2="00000000" w:usb3="00000000" w:csb0="00000001" w:csb1="00000000"/>
  </w:font>
  <w:font w:name="gobCL-Bold">
    <w:altName w:val="Arial Unicode MS"/>
    <w:panose1 w:val="00000000000000000000"/>
    <w:charset w:val="81"/>
    <w:family w:val="swiss"/>
    <w:notTrueType/>
    <w:pitch w:val="default"/>
    <w:sig w:usb0="00000001" w:usb1="09060000" w:usb2="00000010" w:usb3="00000000" w:csb0="00080000"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7B9" w:rsidRDefault="00F847B9" w:rsidP="00A4231A">
      <w:pPr>
        <w:spacing w:after="0" w:line="240" w:lineRule="auto"/>
      </w:pPr>
      <w:r>
        <w:separator/>
      </w:r>
    </w:p>
  </w:footnote>
  <w:footnote w:type="continuationSeparator" w:id="0">
    <w:p w:rsidR="00F847B9" w:rsidRDefault="00F847B9" w:rsidP="00A4231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31EF" w:rsidRPr="00A831EF" w:rsidRDefault="001E76EB" w:rsidP="00A831EF">
    <w:pPr>
      <w:pStyle w:val="Encabezado"/>
      <w:tabs>
        <w:tab w:val="right" w:pos="10065"/>
      </w:tabs>
      <w:rPr>
        <w:rFonts w:eastAsiaTheme="minorEastAsia" w:cstheme="minorHAnsi"/>
        <w:noProof/>
        <w:sz w:val="18"/>
        <w:lang w:eastAsia="es-CL"/>
      </w:rPr>
    </w:pPr>
    <w:r w:rsidRPr="00A831EF">
      <w:rPr>
        <w:rFonts w:eastAsiaTheme="minorEastAsia" w:cstheme="minorHAnsi"/>
        <w:noProof/>
        <w:sz w:val="18"/>
        <w:lang w:eastAsia="es-ES"/>
      </w:rPr>
      <w:drawing>
        <wp:anchor distT="0" distB="0" distL="114300" distR="114300" simplePos="0" relativeHeight="251659264" behindDoc="1" locked="0" layoutInCell="1" allowOverlap="1" wp14:anchorId="4F5E6869" wp14:editId="73D872A9">
          <wp:simplePos x="0" y="0"/>
          <wp:positionH relativeFrom="column">
            <wp:posOffset>1905</wp:posOffset>
          </wp:positionH>
          <wp:positionV relativeFrom="paragraph">
            <wp:posOffset>-159385</wp:posOffset>
          </wp:positionV>
          <wp:extent cx="485775" cy="655320"/>
          <wp:effectExtent l="0" t="0" r="9525"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655320"/>
                  </a:xfrm>
                  <a:prstGeom prst="rect">
                    <a:avLst/>
                  </a:prstGeom>
                  <a:noFill/>
                </pic:spPr>
              </pic:pic>
            </a:graphicData>
          </a:graphic>
          <wp14:sizeRelH relativeFrom="page">
            <wp14:pctWidth>0</wp14:pctWidth>
          </wp14:sizeRelH>
          <wp14:sizeRelV relativeFrom="page">
            <wp14:pctHeight>0</wp14:pctHeight>
          </wp14:sizeRelV>
        </wp:anchor>
      </w:drawing>
    </w:r>
    <w:r w:rsidRPr="00A831EF">
      <w:rPr>
        <w:rFonts w:eastAsiaTheme="minorEastAsia" w:cstheme="minorHAnsi"/>
        <w:noProof/>
        <w:sz w:val="18"/>
        <w:lang w:eastAsia="es-CL"/>
      </w:rPr>
      <w:t>Liceo Maximiliano Salas Marchán</w:t>
    </w:r>
    <w:r w:rsidRPr="00A831EF">
      <w:rPr>
        <w:rFonts w:eastAsiaTheme="minorEastAsia" w:cstheme="minorHAnsi"/>
        <w:noProof/>
        <w:sz w:val="18"/>
        <w:lang w:eastAsia="es-CL"/>
      </w:rPr>
      <w:tab/>
    </w:r>
    <w:r w:rsidRPr="00A831EF">
      <w:rPr>
        <w:rFonts w:eastAsiaTheme="minorEastAsia" w:cstheme="minorHAnsi"/>
        <w:noProof/>
        <w:sz w:val="18"/>
        <w:lang w:eastAsia="es-CL"/>
      </w:rPr>
      <w:tab/>
    </w:r>
  </w:p>
  <w:p w:rsidR="00A831EF" w:rsidRPr="00A831EF" w:rsidRDefault="001E76EB" w:rsidP="00A831EF">
    <w:pPr>
      <w:tabs>
        <w:tab w:val="center" w:pos="4419"/>
        <w:tab w:val="right" w:pos="10065"/>
      </w:tabs>
      <w:spacing w:after="0" w:line="240" w:lineRule="auto"/>
      <w:ind w:left="851"/>
      <w:rPr>
        <w:rFonts w:eastAsiaTheme="minorEastAsia" w:cstheme="minorHAnsi"/>
        <w:noProof/>
        <w:sz w:val="18"/>
        <w:lang w:eastAsia="es-CL"/>
      </w:rPr>
    </w:pPr>
    <w:r w:rsidRPr="00A831EF">
      <w:rPr>
        <w:rFonts w:eastAsiaTheme="minorEastAsia" w:cstheme="minorHAnsi"/>
        <w:noProof/>
        <w:sz w:val="18"/>
        <w:lang w:eastAsia="es-CL"/>
      </w:rPr>
      <w:t>Depto. de Historia y Ciencias Sociales</w:t>
    </w:r>
    <w:r w:rsidRPr="00A831EF">
      <w:rPr>
        <w:rFonts w:eastAsiaTheme="minorEastAsia" w:cstheme="minorHAnsi"/>
        <w:noProof/>
        <w:sz w:val="18"/>
        <w:lang w:eastAsia="es-CL"/>
      </w:rPr>
      <w:tab/>
    </w:r>
    <w:r w:rsidRPr="00A831EF">
      <w:rPr>
        <w:rFonts w:eastAsiaTheme="minorEastAsia" w:cstheme="minorHAnsi"/>
        <w:noProof/>
        <w:sz w:val="18"/>
        <w:lang w:eastAsia="es-CL"/>
      </w:rPr>
      <w:tab/>
    </w:r>
  </w:p>
  <w:p w:rsidR="00A831EF" w:rsidRPr="00A831EF" w:rsidRDefault="001E76EB" w:rsidP="00A831EF">
    <w:pPr>
      <w:tabs>
        <w:tab w:val="center" w:pos="4419"/>
        <w:tab w:val="right" w:pos="10065"/>
      </w:tabs>
      <w:spacing w:after="0" w:line="240" w:lineRule="auto"/>
      <w:ind w:left="851"/>
      <w:rPr>
        <w:rFonts w:eastAsiaTheme="minorEastAsia" w:cstheme="minorHAnsi"/>
        <w:noProof/>
        <w:sz w:val="18"/>
        <w:lang w:eastAsia="es-CL"/>
      </w:rPr>
    </w:pPr>
    <w:r w:rsidRPr="00A831EF">
      <w:rPr>
        <w:rFonts w:eastAsiaTheme="minorEastAsia" w:cstheme="minorHAnsi"/>
        <w:noProof/>
        <w:sz w:val="18"/>
        <w:lang w:eastAsia="es-CL"/>
      </w:rPr>
      <w:t>Los Andes</w:t>
    </w:r>
    <w:r w:rsidRPr="00A831EF">
      <w:rPr>
        <w:rFonts w:eastAsiaTheme="minorEastAsia" w:cstheme="minorHAnsi"/>
        <w:noProof/>
        <w:sz w:val="18"/>
        <w:lang w:eastAsia="es-CL"/>
      </w:rPr>
      <w:tab/>
    </w:r>
    <w:r w:rsidRPr="00A831EF">
      <w:rPr>
        <w:rFonts w:eastAsiaTheme="minorEastAsia" w:cstheme="minorHAnsi"/>
        <w:noProof/>
        <w:sz w:val="18"/>
        <w:lang w:eastAsia="es-CL"/>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54BA5"/>
    <w:multiLevelType w:val="hybridMultilevel"/>
    <w:tmpl w:val="AFACE442"/>
    <w:lvl w:ilvl="0" w:tplc="EB2A6644">
      <w:start w:val="4"/>
      <w:numFmt w:val="bullet"/>
      <w:lvlText w:val="-"/>
      <w:lvlJc w:val="left"/>
      <w:pPr>
        <w:ind w:left="720" w:hanging="360"/>
      </w:pPr>
      <w:rPr>
        <w:rFonts w:ascii="Calibri" w:eastAsiaTheme="minorHAnsi" w:hAnsi="Calibri" w:cs="Whitney-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8BE"/>
    <w:rsid w:val="00041F8E"/>
    <w:rsid w:val="001241D5"/>
    <w:rsid w:val="0013775E"/>
    <w:rsid w:val="00162A7F"/>
    <w:rsid w:val="001E76EB"/>
    <w:rsid w:val="002F1DE3"/>
    <w:rsid w:val="006A18ED"/>
    <w:rsid w:val="00736A3A"/>
    <w:rsid w:val="008544EE"/>
    <w:rsid w:val="008A6EAD"/>
    <w:rsid w:val="00A4231A"/>
    <w:rsid w:val="00A570CE"/>
    <w:rsid w:val="00B378BE"/>
    <w:rsid w:val="00C00355"/>
    <w:rsid w:val="00DA695E"/>
    <w:rsid w:val="00F847B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8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378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378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378BE"/>
  </w:style>
  <w:style w:type="paragraph" w:styleId="Prrafodelista">
    <w:name w:val="List Paragraph"/>
    <w:basedOn w:val="Normal"/>
    <w:uiPriority w:val="34"/>
    <w:qFormat/>
    <w:rsid w:val="00B378BE"/>
    <w:pPr>
      <w:ind w:left="720"/>
      <w:contextualSpacing/>
    </w:pPr>
  </w:style>
  <w:style w:type="character" w:styleId="Textoennegrita">
    <w:name w:val="Strong"/>
    <w:basedOn w:val="Fuentedeprrafopredeter"/>
    <w:uiPriority w:val="22"/>
    <w:qFormat/>
    <w:rsid w:val="00B378BE"/>
    <w:rPr>
      <w:b/>
      <w:bCs/>
    </w:rPr>
  </w:style>
  <w:style w:type="character" w:styleId="Hipervnculo">
    <w:name w:val="Hyperlink"/>
    <w:basedOn w:val="Fuentedeprrafopredeter"/>
    <w:uiPriority w:val="99"/>
    <w:unhideWhenUsed/>
    <w:rsid w:val="00B378BE"/>
    <w:rPr>
      <w:color w:val="0000FF"/>
      <w:u w:val="single"/>
    </w:rPr>
  </w:style>
  <w:style w:type="paragraph" w:styleId="Piedepgina">
    <w:name w:val="footer"/>
    <w:basedOn w:val="Normal"/>
    <w:link w:val="PiedepginaCar"/>
    <w:uiPriority w:val="99"/>
    <w:unhideWhenUsed/>
    <w:rsid w:val="00A423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231A"/>
  </w:style>
  <w:style w:type="character" w:customStyle="1" w:styleId="hvr">
    <w:name w:val="hvr"/>
    <w:basedOn w:val="Fuentedeprrafopredeter"/>
    <w:rsid w:val="00162A7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8B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378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378B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378BE"/>
  </w:style>
  <w:style w:type="paragraph" w:styleId="Prrafodelista">
    <w:name w:val="List Paragraph"/>
    <w:basedOn w:val="Normal"/>
    <w:uiPriority w:val="34"/>
    <w:qFormat/>
    <w:rsid w:val="00B378BE"/>
    <w:pPr>
      <w:ind w:left="720"/>
      <w:contextualSpacing/>
    </w:pPr>
  </w:style>
  <w:style w:type="character" w:styleId="Textoennegrita">
    <w:name w:val="Strong"/>
    <w:basedOn w:val="Fuentedeprrafopredeter"/>
    <w:uiPriority w:val="22"/>
    <w:qFormat/>
    <w:rsid w:val="00B378BE"/>
    <w:rPr>
      <w:b/>
      <w:bCs/>
    </w:rPr>
  </w:style>
  <w:style w:type="character" w:styleId="Hipervnculo">
    <w:name w:val="Hyperlink"/>
    <w:basedOn w:val="Fuentedeprrafopredeter"/>
    <w:uiPriority w:val="99"/>
    <w:unhideWhenUsed/>
    <w:rsid w:val="00B378BE"/>
    <w:rPr>
      <w:color w:val="0000FF"/>
      <w:u w:val="single"/>
    </w:rPr>
  </w:style>
  <w:style w:type="paragraph" w:styleId="Piedepgina">
    <w:name w:val="footer"/>
    <w:basedOn w:val="Normal"/>
    <w:link w:val="PiedepginaCar"/>
    <w:uiPriority w:val="99"/>
    <w:unhideWhenUsed/>
    <w:rsid w:val="00A4231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4231A"/>
  </w:style>
  <w:style w:type="character" w:customStyle="1" w:styleId="hvr">
    <w:name w:val="hvr"/>
    <w:basedOn w:val="Fuentedeprrafopredeter"/>
    <w:rsid w:val="00162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concepto.de/producto/" TargetMode="External"/><Relationship Id="rId9" Type="http://schemas.openxmlformats.org/officeDocument/2006/relationships/hyperlink" Target="https://concepto.de/servicio/" TargetMode="External"/><Relationship Id="rId10"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1077</Words>
  <Characters>5925</Characters>
  <Application>Microsoft Macintosh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Usuario</Company>
  <LinksUpToDate>false</LinksUpToDate>
  <CharactersWithSpaces>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Rebeca Bustos León</cp:lastModifiedBy>
  <cp:revision>2</cp:revision>
  <dcterms:created xsi:type="dcterms:W3CDTF">2020-05-11T03:46:00Z</dcterms:created>
  <dcterms:modified xsi:type="dcterms:W3CDTF">2020-05-11T03:46:00Z</dcterms:modified>
</cp:coreProperties>
</file>