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CE" w:rsidRDefault="00DD345E">
      <w:pPr>
        <w:spacing w:after="0" w:line="240" w:lineRule="auto"/>
        <w:jc w:val="center"/>
      </w:pPr>
      <w:bookmarkStart w:id="0" w:name="_GoBack"/>
      <w:bookmarkEnd w:id="0"/>
      <w:r>
        <w:rPr>
          <w:rFonts w:eastAsia="Times New Roman" w:cstheme="minorHAnsi"/>
          <w:b/>
          <w:color w:val="000000"/>
          <w:szCs w:val="20"/>
          <w:lang w:eastAsia="es-CL"/>
        </w:rPr>
        <w:t xml:space="preserve">GUÍA DE APRENDIZAJE </w:t>
      </w:r>
    </w:p>
    <w:p w:rsidR="008D2CCE" w:rsidRDefault="008D2CCE">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8"/>
        <w:gridCol w:w="7250"/>
      </w:tblGrid>
      <w:tr w:rsidR="008D2CCE">
        <w:trPr>
          <w:trHeight w:val="567"/>
        </w:trPr>
        <w:tc>
          <w:tcPr>
            <w:tcW w:w="2828" w:type="dxa"/>
            <w:shd w:val="clear" w:color="auto" w:fill="auto"/>
            <w:vAlign w:val="center"/>
          </w:tcPr>
          <w:p w:rsidR="008D2CCE" w:rsidRDefault="00DD345E">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49" w:type="dxa"/>
            <w:shd w:val="clear" w:color="auto" w:fill="auto"/>
            <w:vAlign w:val="center"/>
          </w:tcPr>
          <w:p w:rsidR="008D2CCE" w:rsidRDefault="00DD345E">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Economía y sociedad</w:t>
            </w:r>
          </w:p>
        </w:tc>
      </w:tr>
      <w:tr w:rsidR="008D2CCE">
        <w:trPr>
          <w:trHeight w:val="567"/>
        </w:trPr>
        <w:tc>
          <w:tcPr>
            <w:tcW w:w="2828" w:type="dxa"/>
            <w:shd w:val="clear" w:color="auto" w:fill="auto"/>
            <w:vAlign w:val="center"/>
          </w:tcPr>
          <w:p w:rsidR="008D2CCE" w:rsidRDefault="00DD345E">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49" w:type="dxa"/>
            <w:shd w:val="clear" w:color="auto" w:fill="auto"/>
            <w:vAlign w:val="center"/>
          </w:tcPr>
          <w:p w:rsidR="008D2CCE" w:rsidRDefault="00DD345E">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8D2CCE">
        <w:trPr>
          <w:trHeight w:val="567"/>
        </w:trPr>
        <w:tc>
          <w:tcPr>
            <w:tcW w:w="2828" w:type="dxa"/>
            <w:shd w:val="clear" w:color="auto" w:fill="auto"/>
            <w:vAlign w:val="center"/>
          </w:tcPr>
          <w:p w:rsidR="008D2CCE" w:rsidRDefault="00DD345E">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49" w:type="dxa"/>
            <w:shd w:val="clear" w:color="auto" w:fill="auto"/>
            <w:vAlign w:val="center"/>
          </w:tcPr>
          <w:p w:rsidR="008D2CCE" w:rsidRDefault="00DD345E">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 xml:space="preserve">ECONOMÍA, DE LA TEORÍA A LA PRÁCTICA: LOS AGENTES ECONÓMICOS Y SUS DECISIONES  </w:t>
            </w:r>
          </w:p>
        </w:tc>
      </w:tr>
      <w:tr w:rsidR="008D2CCE">
        <w:trPr>
          <w:trHeight w:val="567"/>
        </w:trPr>
        <w:tc>
          <w:tcPr>
            <w:tcW w:w="2828" w:type="dxa"/>
            <w:shd w:val="clear" w:color="auto" w:fill="auto"/>
            <w:vAlign w:val="center"/>
          </w:tcPr>
          <w:p w:rsidR="008D2CCE" w:rsidRDefault="00DD345E">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49" w:type="dxa"/>
            <w:shd w:val="clear" w:color="auto" w:fill="auto"/>
            <w:vAlign w:val="center"/>
          </w:tcPr>
          <w:p w:rsidR="008D2CCE" w:rsidRDefault="00DD345E">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Explicar la Economía como una ciencia social que estudia las decisiones que toman las personas en su vida cotidiana, así como la familia, el sector privado y el Estado para enfrentar la escasez, considerando su método científico (supuestos y experiencias e</w:t>
            </w:r>
            <w:r>
              <w:rPr>
                <w:rFonts w:eastAsia="Times New Roman" w:cstheme="minorHAnsi"/>
                <w:bCs/>
                <w:caps/>
                <w:color w:val="000000"/>
                <w:szCs w:val="20"/>
                <w:lang w:eastAsia="es-CL"/>
              </w:rPr>
              <w:t xml:space="preserve">conómicas, principios fundamentales y el análisis positivo y normativo).  </w:t>
            </w:r>
          </w:p>
        </w:tc>
      </w:tr>
    </w:tbl>
    <w:p w:rsidR="008D2CCE" w:rsidRDefault="008D2CCE">
      <w:pPr>
        <w:spacing w:after="0" w:line="240" w:lineRule="auto"/>
        <w:jc w:val="center"/>
        <w:rPr>
          <w:rFonts w:eastAsia="Times New Roman" w:cstheme="minorHAnsi"/>
          <w:b/>
          <w:caps/>
          <w:color w:val="000000"/>
          <w:szCs w:val="20"/>
          <w:lang w:eastAsia="es-CL"/>
        </w:rPr>
      </w:pPr>
    </w:p>
    <w:p w:rsidR="008D2CCE" w:rsidRDefault="008D2CCE">
      <w:pPr>
        <w:spacing w:after="0" w:line="240" w:lineRule="auto"/>
        <w:jc w:val="center"/>
        <w:rPr>
          <w:rFonts w:eastAsia="Times New Roman" w:cstheme="minorHAnsi"/>
          <w:b/>
          <w:caps/>
          <w:color w:val="000000"/>
          <w:szCs w:val="20"/>
          <w:lang w:eastAsia="es-CL"/>
        </w:rPr>
      </w:pPr>
    </w:p>
    <w:p w:rsidR="008D2CCE" w:rsidRDefault="00DD345E">
      <w:pPr>
        <w:spacing w:after="0" w:line="240" w:lineRule="auto"/>
        <w:jc w:val="center"/>
        <w:rPr>
          <w:rFonts w:eastAsia="Times New Roman" w:cstheme="minorHAnsi"/>
          <w:b/>
          <w:caps/>
          <w:color w:val="000000"/>
          <w:sz w:val="20"/>
          <w:szCs w:val="20"/>
          <w:lang w:eastAsia="es-CL"/>
        </w:rPr>
      </w:pPr>
      <w:r>
        <w:rPr>
          <w:noProof/>
          <w:lang w:val="es-ES" w:eastAsia="es-ES"/>
        </w:rPr>
        <mc:AlternateContent>
          <mc:Choice Requires="wps">
            <w:drawing>
              <wp:inline distT="0" distB="0" distL="0" distR="0" wp14:anchorId="5108BC50">
                <wp:extent cx="6407150" cy="677545"/>
                <wp:effectExtent l="0" t="0" r="13970" b="28575"/>
                <wp:docPr id="1" name=""/>
                <wp:cNvGraphicFramePr/>
                <a:graphic xmlns:a="http://schemas.openxmlformats.org/drawingml/2006/main">
                  <a:graphicData uri="http://schemas.microsoft.com/office/word/2010/wordprocessingShape">
                    <wps:wsp>
                      <wps:cNvSpPr/>
                      <wps:spPr>
                        <a:xfrm>
                          <a:off x="0" y="0"/>
                          <a:ext cx="6406560" cy="67680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8D2CCE" w:rsidRDefault="00DD345E">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t>PTJE:</w:t>
                            </w:r>
                            <w:r>
                              <w:rPr>
                                <w:rFonts w:cstheme="minorHAnsi"/>
                                <w:color w:val="000000"/>
                                <w:sz w:val="20"/>
                                <w:szCs w:val="20"/>
                              </w:rPr>
                              <w:tab/>
                              <w:t xml:space="preserve">/ </w:t>
                            </w:r>
                          </w:p>
                          <w:p w:rsidR="008D2CCE" w:rsidRDefault="00DD345E">
                            <w:pPr>
                              <w:pStyle w:val="Contenidodelmarco"/>
                              <w:tabs>
                                <w:tab w:val="left" w:pos="709"/>
                                <w:tab w:val="left" w:leader="underscore" w:pos="2694"/>
                                <w:tab w:val="left" w:leader="underscore" w:pos="6237"/>
                                <w:tab w:val="left" w:pos="7797"/>
                                <w:tab w:val="left" w:leader="underscore" w:pos="9214"/>
                              </w:tabs>
                              <w:spacing w:after="0"/>
                              <w:jc w:val="both"/>
                              <w:rPr>
                                <w:color w:val="00000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p>
                        </w:txbxContent>
                      </wps:txbx>
                      <wps:bodyPr>
                        <a:noAutofit/>
                      </wps:bodyPr>
                    </wps:wsp>
                  </a:graphicData>
                </a:graphic>
              </wp:inline>
            </w:drawing>
          </mc:Choice>
          <mc:Fallback>
            <w:pict/>
          </mc:Fallback>
        </mc:AlternateContent>
      </w:r>
    </w:p>
    <w:p w:rsidR="008D2CCE" w:rsidRDefault="008D2CCE">
      <w:pPr>
        <w:spacing w:after="0"/>
        <w:jc w:val="both"/>
        <w:rPr>
          <w:b/>
          <w:bCs/>
          <w:sz w:val="20"/>
          <w:u w:val="single"/>
        </w:rPr>
      </w:pPr>
    </w:p>
    <w:p w:rsidR="008D2CCE" w:rsidRDefault="00DD345E">
      <w:pPr>
        <w:spacing w:after="0"/>
        <w:jc w:val="both"/>
        <w:rPr>
          <w:b/>
          <w:bCs/>
          <w:sz w:val="20"/>
          <w:u w:val="single"/>
        </w:rPr>
      </w:pPr>
      <w:r>
        <w:rPr>
          <w:b/>
          <w:bCs/>
          <w:sz w:val="20"/>
          <w:u w:val="single"/>
        </w:rPr>
        <w:t>INSTRUCCIONES GENERALES:</w:t>
      </w:r>
    </w:p>
    <w:p w:rsidR="008D2CCE" w:rsidRDefault="00DD345E">
      <w:pPr>
        <w:pStyle w:val="Prrafodelista"/>
        <w:numPr>
          <w:ilvl w:val="0"/>
          <w:numId w:val="2"/>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 xml:space="preserve">solo las </w:t>
      </w:r>
      <w:r>
        <w:rPr>
          <w:b/>
          <w:bCs/>
          <w:sz w:val="20"/>
        </w:rPr>
        <w:t>respuestas</w:t>
      </w:r>
      <w:r>
        <w:rPr>
          <w:bCs/>
          <w:sz w:val="20"/>
        </w:rPr>
        <w:t>, respetando la enumeración de esta guía. También se pueden redactar las respuestas en algún procesador de textos (como MS Word).</w:t>
      </w:r>
    </w:p>
    <w:p w:rsidR="008D2CCE" w:rsidRDefault="00DD345E">
      <w:pPr>
        <w:pStyle w:val="Prrafodelista"/>
        <w:numPr>
          <w:ilvl w:val="0"/>
          <w:numId w:val="2"/>
        </w:numPr>
        <w:spacing w:after="0"/>
        <w:jc w:val="both"/>
        <w:rPr>
          <w:bCs/>
          <w:sz w:val="20"/>
        </w:rPr>
      </w:pPr>
      <w:r>
        <w:rPr>
          <w:bCs/>
          <w:sz w:val="20"/>
        </w:rPr>
        <w:t>Mantén el orden, limpieza y ortografía en el trabajo.</w:t>
      </w:r>
    </w:p>
    <w:p w:rsidR="008D2CCE" w:rsidRDefault="00DD345E">
      <w:pPr>
        <w:pStyle w:val="Prrafodelista"/>
        <w:numPr>
          <w:ilvl w:val="0"/>
          <w:numId w:val="2"/>
        </w:numPr>
        <w:spacing w:after="0"/>
        <w:jc w:val="both"/>
        <w:rPr>
          <w:bCs/>
          <w:sz w:val="20"/>
        </w:rPr>
      </w:pPr>
      <w:r>
        <w:rPr>
          <w:bCs/>
          <w:sz w:val="20"/>
        </w:rPr>
        <w:t>Una vez finalizado el desarrollo de la guía, envía las respues</w:t>
      </w:r>
      <w:r>
        <w:rPr>
          <w:bCs/>
          <w:sz w:val="20"/>
        </w:rPr>
        <w:t xml:space="preserve">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8D2CCE" w:rsidRDefault="00DD345E">
      <w:pPr>
        <w:pStyle w:val="Prrafodelista"/>
        <w:numPr>
          <w:ilvl w:val="0"/>
          <w:numId w:val="2"/>
        </w:numPr>
        <w:spacing w:after="0"/>
        <w:jc w:val="both"/>
        <w:rPr>
          <w:bCs/>
          <w:sz w:val="20"/>
        </w:rPr>
      </w:pPr>
      <w:r>
        <w:rPr>
          <w:bCs/>
          <w:sz w:val="20"/>
        </w:rPr>
        <w:t>Un</w:t>
      </w:r>
      <w:r>
        <w:rPr>
          <w:bCs/>
          <w:sz w:val="20"/>
        </w:rPr>
        <w:t xml:space="preserve">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rsidR="008D2CCE" w:rsidRDefault="008D2CCE">
      <w:pPr>
        <w:spacing w:after="0"/>
        <w:jc w:val="both"/>
        <w:rPr>
          <w:bCs/>
          <w:sz w:val="20"/>
        </w:rPr>
      </w:pPr>
    </w:p>
    <w:p w:rsidR="008D2CCE" w:rsidRDefault="00DD345E">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ES" w:eastAsia="es-ES"/>
        </w:rPr>
        <w:drawing>
          <wp:inline distT="0" distB="0" distL="0" distR="0">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9"/>
                    <a:stretch>
                      <a:fillRect/>
                    </a:stretch>
                  </pic:blipFill>
                  <pic:spPr bwMode="auto">
                    <a:xfrm flipH="1">
                      <a:off x="0" y="0"/>
                      <a:ext cx="304800" cy="304800"/>
                    </a:xfrm>
                    <a:prstGeom prst="rect">
                      <a:avLst/>
                    </a:prstGeom>
                  </pic:spPr>
                </pic:pic>
              </a:graphicData>
            </a:graphic>
          </wp:inline>
        </w:drawing>
      </w:r>
      <w:r>
        <w:rPr>
          <w:noProof/>
          <w:lang w:val="es-ES" w:eastAsia="es-ES"/>
        </w:rPr>
        <w:drawing>
          <wp:anchor distT="0" distB="0" distL="0" distR="0" simplePos="0" relativeHeight="11" behindDoc="0" locked="0" layoutInCell="1" allowOverlap="1">
            <wp:simplePos x="0" y="0"/>
            <wp:positionH relativeFrom="column">
              <wp:posOffset>5451475</wp:posOffset>
            </wp:positionH>
            <wp:positionV relativeFrom="paragraph">
              <wp:posOffset>109220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10"/>
                    <a:stretch>
                      <a:fillRect/>
                    </a:stretch>
                  </pic:blipFill>
                  <pic:spPr bwMode="auto">
                    <a:xfrm>
                      <a:off x="0" y="0"/>
                      <a:ext cx="914400" cy="914400"/>
                    </a:xfrm>
                    <a:prstGeom prst="rect">
                      <a:avLst/>
                    </a:prstGeom>
                  </pic:spPr>
                </pic:pic>
              </a:graphicData>
            </a:graphic>
          </wp:anchor>
        </w:drawing>
      </w:r>
    </w:p>
    <w:p w:rsidR="008D2CCE" w:rsidRDefault="00DD345E">
      <w:pPr>
        <w:pBdr>
          <w:top w:val="single" w:sz="4" w:space="1" w:color="000000"/>
          <w:left w:val="single" w:sz="4" w:space="4" w:color="000000"/>
          <w:bottom w:val="single" w:sz="4" w:space="1" w:color="000000"/>
          <w:right w:val="single" w:sz="4" w:space="4" w:color="000000"/>
        </w:pBdr>
        <w:spacing w:after="0"/>
        <w:jc w:val="center"/>
        <w:rPr>
          <w:bCs/>
          <w:sz w:val="20"/>
          <w:lang w:val="es-ES"/>
        </w:rPr>
      </w:pPr>
      <w:r>
        <w:rPr>
          <w:b/>
          <w:noProof/>
          <w:sz w:val="20"/>
          <w:lang w:val="es-ES" w:eastAsia="es-ES"/>
        </w:rPr>
        <w:drawing>
          <wp:anchor distT="0" distB="0" distL="0" distR="0" simplePos="0" relativeHeight="9" behindDoc="0" locked="0" layoutInCell="1" allowOverlap="1">
            <wp:simplePos x="0" y="0"/>
            <wp:positionH relativeFrom="column">
              <wp:posOffset>4336415</wp:posOffset>
            </wp:positionH>
            <wp:positionV relativeFrom="paragraph">
              <wp:posOffset>140970</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1"/>
                    <a:stretch>
                      <a:fillRect/>
                    </a:stretch>
                  </pic:blipFill>
                  <pic:spPr bwMode="auto">
                    <a:xfrm>
                      <a:off x="0" y="0"/>
                      <a:ext cx="514350" cy="514350"/>
                    </a:xfrm>
                    <a:prstGeom prst="rect">
                      <a:avLst/>
                    </a:prstGeom>
                  </pic:spPr>
                </pic:pic>
              </a:graphicData>
            </a:graphic>
          </wp:anchor>
        </w:drawing>
      </w:r>
      <w:r>
        <w:rPr>
          <w:b/>
          <w:noProof/>
          <w:sz w:val="20"/>
          <w:lang w:val="es-ES" w:eastAsia="es-ES"/>
        </w:rPr>
        <w:drawing>
          <wp:anchor distT="0" distB="0" distL="0" distR="0" simplePos="0" relativeHeight="10" behindDoc="0" locked="0" layoutInCell="1" allowOverlap="1">
            <wp:simplePos x="0" y="0"/>
            <wp:positionH relativeFrom="column">
              <wp:posOffset>4899660</wp:posOffset>
            </wp:positionH>
            <wp:positionV relativeFrom="paragraph">
              <wp:posOffset>144145</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2"/>
                    <a:stretch>
                      <a:fillRect/>
                    </a:stretch>
                  </pic:blipFill>
                  <pic:spPr bwMode="auto">
                    <a:xfrm>
                      <a:off x="0" y="0"/>
                      <a:ext cx="533400" cy="533400"/>
                    </a:xfrm>
                    <a:prstGeom prst="rect">
                      <a:avLst/>
                    </a:prstGeom>
                  </pic:spPr>
                </pic:pic>
              </a:graphicData>
            </a:graphic>
          </wp:anchor>
        </w:drawing>
      </w:r>
      <w:r>
        <w:rPr>
          <w:b/>
          <w:sz w:val="20"/>
          <w:lang w:val="es-ES"/>
        </w:rPr>
        <w:t>IMPORTANTE:</w:t>
      </w:r>
    </w:p>
    <w:p w:rsidR="008D2CCE" w:rsidRDefault="00DD345E">
      <w:pPr>
        <w:pBdr>
          <w:top w:val="single" w:sz="4" w:space="1" w:color="000000"/>
          <w:left w:val="single" w:sz="4" w:space="4" w:color="000000"/>
          <w:bottom w:val="single" w:sz="4" w:space="1" w:color="000000"/>
          <w:right w:val="single" w:sz="4" w:space="4" w:color="000000"/>
        </w:pBdr>
        <w:spacing w:after="0"/>
        <w:jc w:val="both"/>
        <w:rPr>
          <w:bCs/>
          <w:sz w:val="20"/>
          <w:lang w:val="es-ES"/>
        </w:rPr>
      </w:pPr>
      <w:r>
        <w:rPr>
          <w:bCs/>
          <w:sz w:val="20"/>
          <w:lang w:val="es-ES"/>
        </w:rPr>
        <w:t>En caso de consultas, escribir al mail de tu profesor:</w:t>
      </w:r>
    </w:p>
    <w:p w:rsidR="008D2CCE" w:rsidRDefault="00DD345E">
      <w:pPr>
        <w:pBdr>
          <w:top w:val="single" w:sz="4" w:space="1" w:color="000000"/>
          <w:left w:val="single" w:sz="4" w:space="4" w:color="000000"/>
          <w:bottom w:val="single" w:sz="4" w:space="1" w:color="000000"/>
          <w:right w:val="single" w:sz="4" w:space="4" w:color="000000"/>
        </w:pBdr>
        <w:spacing w:after="0"/>
        <w:jc w:val="both"/>
        <w:rPr>
          <w:bCs/>
          <w:sz w:val="20"/>
          <w:lang w:val="es-ES"/>
        </w:rPr>
      </w:pPr>
      <w:r>
        <w:rPr>
          <w:bCs/>
          <w:sz w:val="20"/>
          <w:lang w:val="es-ES"/>
        </w:rPr>
        <w:t xml:space="preserve">- Leonardo </w:t>
      </w:r>
      <w:proofErr w:type="spellStart"/>
      <w:r>
        <w:rPr>
          <w:bCs/>
          <w:sz w:val="20"/>
          <w:lang w:val="es-ES"/>
        </w:rPr>
        <w:t>Allendes</w:t>
      </w:r>
      <w:proofErr w:type="spellEnd"/>
      <w:r>
        <w:rPr>
          <w:bCs/>
          <w:sz w:val="20"/>
          <w:lang w:val="es-ES"/>
        </w:rPr>
        <w:t xml:space="preserve">: </w:t>
      </w:r>
      <w:hyperlink>
        <w:r>
          <w:rPr>
            <w:rStyle w:val="EnlacedeInternet"/>
            <w:bCs/>
            <w:sz w:val="20"/>
            <w:lang w:val="es-ES"/>
          </w:rPr>
          <w:t>leonardoallendes@maxsalas.cl</w:t>
        </w:r>
      </w:hyperlink>
    </w:p>
    <w:p w:rsidR="008D2CCE" w:rsidRDefault="00DD345E">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o al </w:t>
      </w:r>
      <w:proofErr w:type="spellStart"/>
      <w:r>
        <w:rPr>
          <w:bCs/>
          <w:sz w:val="20"/>
          <w:lang w:val="es-ES"/>
        </w:rPr>
        <w:t>Whatsapp</w:t>
      </w:r>
      <w:proofErr w:type="spellEnd"/>
      <w:r>
        <w:rPr>
          <w:bCs/>
          <w:sz w:val="20"/>
          <w:lang w:val="es-ES"/>
        </w:rPr>
        <w:t xml:space="preserve"> de la profundización.</w:t>
      </w:r>
    </w:p>
    <w:p w:rsidR="008D2CCE" w:rsidRDefault="008D2CCE">
      <w:pPr>
        <w:spacing w:after="0"/>
        <w:jc w:val="both"/>
        <w:rPr>
          <w:sz w:val="20"/>
        </w:rPr>
      </w:pPr>
    </w:p>
    <w:p w:rsidR="008D2CCE" w:rsidRDefault="00DD345E">
      <w:pPr>
        <w:spacing w:after="0"/>
        <w:jc w:val="center"/>
      </w:pPr>
      <w:r>
        <w:rPr>
          <w:rStyle w:val="Muydestacado"/>
          <w:sz w:val="20"/>
        </w:rPr>
        <w:t>RELACIONES ECONÓMICAS DE LAS EMPRESAS CON EL GOBIERNO Y CON LAS FAMILIAS</w:t>
      </w:r>
      <w:r>
        <w:rPr>
          <w:b/>
          <w:bCs/>
          <w:sz w:val="20"/>
        </w:rPr>
        <w:t xml:space="preserve"> </w:t>
      </w:r>
    </w:p>
    <w:p w:rsidR="008D2CCE" w:rsidRDefault="008D2CCE">
      <w:pPr>
        <w:spacing w:after="0"/>
        <w:jc w:val="both"/>
      </w:pPr>
    </w:p>
    <w:p w:rsidR="008D2CCE" w:rsidRDefault="008D2CCE">
      <w:pPr>
        <w:spacing w:after="0"/>
        <w:jc w:val="both"/>
      </w:pPr>
    </w:p>
    <w:p w:rsidR="008D2CCE" w:rsidRDefault="00DD345E">
      <w:pPr>
        <w:spacing w:after="0"/>
        <w:ind w:left="720"/>
        <w:jc w:val="both"/>
        <w:rPr>
          <w:color w:val="3465A4"/>
          <w:sz w:val="28"/>
          <w:szCs w:val="28"/>
        </w:rPr>
      </w:pPr>
      <w:r>
        <w:rPr>
          <w:b/>
          <w:bCs/>
          <w:color w:val="3465A4"/>
          <w:sz w:val="28"/>
          <w:szCs w:val="28"/>
          <w:u w:val="single"/>
        </w:rPr>
        <w:t xml:space="preserve">1. Reforcemos los </w:t>
      </w:r>
      <w:r>
        <w:rPr>
          <w:b/>
          <w:bCs/>
          <w:color w:val="3465A4"/>
          <w:sz w:val="28"/>
          <w:szCs w:val="28"/>
          <w:u w:val="single"/>
        </w:rPr>
        <w:t>contenidos previos</w:t>
      </w:r>
    </w:p>
    <w:p w:rsidR="008D2CCE" w:rsidRDefault="008D2CCE">
      <w:pPr>
        <w:spacing w:after="0"/>
        <w:jc w:val="both"/>
        <w:rPr>
          <w:b/>
          <w:bCs/>
          <w:sz w:val="24"/>
          <w:szCs w:val="24"/>
          <w:u w:val="single"/>
        </w:rPr>
      </w:pPr>
    </w:p>
    <w:p w:rsidR="008D2CCE" w:rsidRDefault="00DD345E">
      <w:pPr>
        <w:spacing w:after="0"/>
        <w:jc w:val="center"/>
      </w:pPr>
      <w:r>
        <w:rPr>
          <w:b/>
          <w:bCs/>
          <w:sz w:val="24"/>
          <w:szCs w:val="24"/>
          <w:u w:val="single"/>
        </w:rPr>
        <w:t>Agentes y relaciones económicas</w:t>
      </w:r>
      <w:r>
        <w:rPr>
          <w:sz w:val="20"/>
        </w:rPr>
        <w:t xml:space="preserve"> </w:t>
      </w:r>
    </w:p>
    <w:p w:rsidR="008D2CCE" w:rsidRDefault="008D2CCE">
      <w:pPr>
        <w:spacing w:after="0"/>
        <w:jc w:val="both"/>
        <w:rPr>
          <w:sz w:val="20"/>
        </w:rPr>
      </w:pPr>
    </w:p>
    <w:p w:rsidR="008D2CCE" w:rsidRDefault="00DD345E">
      <w:pPr>
        <w:spacing w:after="0"/>
        <w:jc w:val="both"/>
        <w:rPr>
          <w:sz w:val="24"/>
          <w:szCs w:val="24"/>
        </w:rPr>
      </w:pPr>
      <w:r>
        <w:rPr>
          <w:sz w:val="24"/>
          <w:szCs w:val="24"/>
        </w:rPr>
        <w:t xml:space="preserve">Los agentes económicos En las actividades de producción, distribución y consumo intervienen tres tipos de agentes económicos, que influyen unos sobre otros: </w:t>
      </w:r>
    </w:p>
    <w:p w:rsidR="008D2CCE" w:rsidRDefault="008D2CCE">
      <w:pPr>
        <w:spacing w:after="0"/>
        <w:jc w:val="both"/>
      </w:pPr>
    </w:p>
    <w:p w:rsidR="008D2CCE" w:rsidRDefault="00DD345E">
      <w:pPr>
        <w:spacing w:after="0"/>
        <w:jc w:val="both"/>
        <w:rPr>
          <w:sz w:val="24"/>
          <w:szCs w:val="24"/>
        </w:rPr>
      </w:pPr>
      <w:r>
        <w:rPr>
          <w:sz w:val="24"/>
          <w:szCs w:val="24"/>
        </w:rPr>
        <w:t>• Las familias o economías domésticas. Cump</w:t>
      </w:r>
      <w:r>
        <w:rPr>
          <w:sz w:val="24"/>
          <w:szCs w:val="24"/>
        </w:rPr>
        <w:t>len dos funciones esenciales. Por un lado, proveen a las empresas de trabajo a cambio de una remuneración, por lo que participan en la producción de bienes y en la prestación de servicios. Por otro, consumen bienes y servicios para satisfacer sus necesidad</w:t>
      </w:r>
      <w:r>
        <w:rPr>
          <w:sz w:val="24"/>
          <w:szCs w:val="24"/>
        </w:rPr>
        <w:t xml:space="preserve">es. A su vez, deben pagar impuestos al Estado. </w:t>
      </w:r>
    </w:p>
    <w:p w:rsidR="008D2CCE" w:rsidRDefault="008D2CCE">
      <w:pPr>
        <w:spacing w:after="0"/>
        <w:jc w:val="both"/>
      </w:pPr>
    </w:p>
    <w:p w:rsidR="008D2CCE" w:rsidRDefault="00DD345E">
      <w:pPr>
        <w:spacing w:after="0"/>
        <w:jc w:val="both"/>
        <w:rPr>
          <w:sz w:val="24"/>
          <w:szCs w:val="24"/>
        </w:rPr>
      </w:pPr>
      <w:r>
        <w:rPr>
          <w:sz w:val="24"/>
          <w:szCs w:val="24"/>
        </w:rPr>
        <w:lastRenderedPageBreak/>
        <w:t>• Las empresas. Su función principal es la producción de bienes y servicios. Para realizar sus actividades, requieren de los factores productivos: el trabajo que entregan las familias a cambio de una remuner</w:t>
      </w:r>
      <w:r>
        <w:rPr>
          <w:sz w:val="24"/>
          <w:szCs w:val="24"/>
        </w:rPr>
        <w:t xml:space="preserve">ación; la tierra y los insumos necesarios para el proceso productivo, y el capital suficiente para producir, distribuir y vender los bienes y servicios. También deben pagar impuestos al Estado. </w:t>
      </w:r>
    </w:p>
    <w:p w:rsidR="008D2CCE" w:rsidRDefault="008D2CCE">
      <w:pPr>
        <w:spacing w:after="0"/>
        <w:jc w:val="both"/>
      </w:pPr>
    </w:p>
    <w:p w:rsidR="008D2CCE" w:rsidRDefault="00DD345E">
      <w:pPr>
        <w:spacing w:after="0"/>
        <w:jc w:val="both"/>
        <w:rPr>
          <w:sz w:val="24"/>
          <w:szCs w:val="24"/>
        </w:rPr>
      </w:pPr>
      <w:r>
        <w:rPr>
          <w:sz w:val="24"/>
          <w:szCs w:val="24"/>
        </w:rPr>
        <w:t>• Estado o sector público. Su presencia permite distinguir e</w:t>
      </w:r>
      <w:r>
        <w:rPr>
          <w:sz w:val="24"/>
          <w:szCs w:val="24"/>
        </w:rPr>
        <w:t>ntre el sector privado y el sector público. No obstante, su actividad es diversa, ya que apoya la producción, incentiva la actividad del sector privado, crea empresas en sectores estratégicos, presta servicios públicos y controla el proceso económico, entr</w:t>
      </w:r>
      <w:r>
        <w:rPr>
          <w:sz w:val="24"/>
          <w:szCs w:val="24"/>
        </w:rPr>
        <w:t xml:space="preserve">e otros aspectos. </w:t>
      </w:r>
    </w:p>
    <w:p w:rsidR="008D2CCE" w:rsidRDefault="008D2CCE">
      <w:pPr>
        <w:spacing w:after="0"/>
        <w:jc w:val="both"/>
      </w:pPr>
    </w:p>
    <w:p w:rsidR="008D2CCE" w:rsidRDefault="00DD345E">
      <w:pPr>
        <w:spacing w:after="0"/>
        <w:jc w:val="both"/>
        <w:rPr>
          <w:sz w:val="20"/>
        </w:rPr>
      </w:pPr>
      <w:r>
        <w:rPr>
          <w:sz w:val="24"/>
          <w:szCs w:val="24"/>
        </w:rPr>
        <w:t>Diversos autores incluyen entre los agentes un cuarto grupo: el sector externo. Se refiere a los distintos agentes económicos que operan desde el ámbito internacional e incluye el conjunto de actividades y estrategias que realizan los E</w:t>
      </w:r>
      <w:r>
        <w:rPr>
          <w:sz w:val="24"/>
          <w:szCs w:val="24"/>
        </w:rPr>
        <w:t>stados para mantener un intercambio productivo, comercial, financiero, adecuado a las necesidades de sus pueblos. El flujo económico A su vez, las relaciones económicas que se producen entre los distintos agentes pueden ser examinadas a partir del concepto</w:t>
      </w:r>
      <w:r>
        <w:rPr>
          <w:sz w:val="24"/>
          <w:szCs w:val="24"/>
        </w:rPr>
        <w:t xml:space="preserve"> de flujo circular, en el que se puede ver el tipo de interacciones que se genera entre cada uno de ellos. </w:t>
      </w:r>
    </w:p>
    <w:p w:rsidR="008D2CCE" w:rsidRDefault="008D2CCE">
      <w:pPr>
        <w:spacing w:after="0"/>
        <w:jc w:val="both"/>
        <w:rPr>
          <w:sz w:val="20"/>
        </w:rPr>
      </w:pPr>
    </w:p>
    <w:p w:rsidR="008D2CCE" w:rsidRDefault="008D2CCE">
      <w:pPr>
        <w:spacing w:after="0"/>
        <w:ind w:left="720"/>
        <w:jc w:val="both"/>
        <w:rPr>
          <w:color w:val="3465A4"/>
          <w:sz w:val="20"/>
          <w:szCs w:val="28"/>
        </w:rPr>
      </w:pPr>
    </w:p>
    <w:p w:rsidR="008D2CCE" w:rsidRDefault="00DD345E">
      <w:pPr>
        <w:spacing w:after="0"/>
        <w:ind w:left="720"/>
        <w:jc w:val="both"/>
      </w:pPr>
      <w:r>
        <w:rPr>
          <w:b/>
          <w:bCs/>
          <w:color w:val="3465A4"/>
          <w:sz w:val="28"/>
          <w:szCs w:val="28"/>
          <w:u w:val="single"/>
        </w:rPr>
        <w:t>2. Lectura sobre  los Agentes Económicos.</w:t>
      </w:r>
    </w:p>
    <w:p w:rsidR="008D2CCE" w:rsidRDefault="00DD345E">
      <w:pPr>
        <w:spacing w:after="0"/>
        <w:jc w:val="both"/>
        <w:rPr>
          <w:color w:val="000000"/>
        </w:rPr>
      </w:pPr>
      <w:r>
        <w:rPr>
          <w:color w:val="000000"/>
          <w:sz w:val="28"/>
          <w:szCs w:val="28"/>
        </w:rPr>
        <w:t xml:space="preserve">Para profundizar tus aprendizajes sobre los agentes económicos, el siguiente texto contiene las consideraciones de estos agentes según Carlos Massad. </w:t>
      </w:r>
    </w:p>
    <w:p w:rsidR="008D2CCE" w:rsidRDefault="008D2CCE">
      <w:pPr>
        <w:spacing w:after="0"/>
        <w:ind w:left="720"/>
        <w:jc w:val="both"/>
        <w:rPr>
          <w:b/>
          <w:bCs/>
          <w:color w:val="3465A4"/>
          <w:sz w:val="28"/>
          <w:szCs w:val="28"/>
          <w:u w:val="single"/>
        </w:rPr>
      </w:pPr>
    </w:p>
    <w:p w:rsidR="008D2CCE" w:rsidRDefault="00DD345E">
      <w:pPr>
        <w:spacing w:after="0"/>
        <w:jc w:val="both"/>
      </w:pPr>
      <w:r>
        <w:rPr>
          <w:sz w:val="24"/>
          <w:szCs w:val="24"/>
          <w:u w:val="single"/>
        </w:rPr>
        <w:t>Recomendaciones para trabajar los textos</w:t>
      </w:r>
    </w:p>
    <w:p w:rsidR="008D2CCE" w:rsidRDefault="00DD345E">
      <w:pPr>
        <w:numPr>
          <w:ilvl w:val="0"/>
          <w:numId w:val="5"/>
        </w:numPr>
        <w:spacing w:after="0"/>
        <w:jc w:val="both"/>
      </w:pPr>
      <w:r>
        <w:rPr>
          <w:sz w:val="24"/>
          <w:szCs w:val="24"/>
        </w:rPr>
        <w:t>Lee el texto con atención, respetando comas, puntuación y estru</w:t>
      </w:r>
      <w:r>
        <w:rPr>
          <w:sz w:val="24"/>
          <w:szCs w:val="24"/>
        </w:rPr>
        <w:t>ctura del texto</w:t>
      </w:r>
    </w:p>
    <w:p w:rsidR="008D2CCE" w:rsidRDefault="00DD345E">
      <w:pPr>
        <w:numPr>
          <w:ilvl w:val="0"/>
          <w:numId w:val="5"/>
        </w:numPr>
        <w:spacing w:after="0"/>
        <w:jc w:val="both"/>
      </w:pPr>
      <w:r>
        <w:rPr>
          <w:sz w:val="24"/>
          <w:szCs w:val="24"/>
        </w:rPr>
        <w:t>Resume o reescribe con tus palabras el texto, puedes hacer tu propia versión del texto, te servirá para comprender mejor.</w:t>
      </w:r>
    </w:p>
    <w:p w:rsidR="008D2CCE" w:rsidRDefault="00DD345E">
      <w:pPr>
        <w:numPr>
          <w:ilvl w:val="0"/>
          <w:numId w:val="5"/>
        </w:numPr>
        <w:spacing w:after="0"/>
        <w:jc w:val="both"/>
      </w:pPr>
      <w:r>
        <w:rPr>
          <w:sz w:val="24"/>
          <w:szCs w:val="24"/>
        </w:rPr>
        <w:t xml:space="preserve">Subraya con distintos colores lo mas importante, si es en computador, puedes subrayar con las herramientas de Word. </w:t>
      </w:r>
    </w:p>
    <w:p w:rsidR="008D2CCE" w:rsidRDefault="00DD345E">
      <w:pPr>
        <w:numPr>
          <w:ilvl w:val="0"/>
          <w:numId w:val="5"/>
        </w:numPr>
        <w:spacing w:after="0"/>
        <w:jc w:val="both"/>
        <w:rPr>
          <w:color w:val="000000"/>
          <w:sz w:val="28"/>
          <w:szCs w:val="28"/>
          <w:u w:val="single"/>
        </w:rPr>
      </w:pPr>
      <w:r>
        <w:rPr>
          <w:color w:val="000000"/>
          <w:sz w:val="24"/>
          <w:szCs w:val="24"/>
        </w:rPr>
        <w:t>Anota aquellos conceptos que no entiendes y busca sus significados( al final de ambos textos tendrás espacio para ello)</w:t>
      </w:r>
    </w:p>
    <w:p w:rsidR="008D2CCE" w:rsidRDefault="008D2CCE">
      <w:pPr>
        <w:spacing w:after="0"/>
        <w:jc w:val="both"/>
        <w:rPr>
          <w:sz w:val="20"/>
        </w:rPr>
      </w:pPr>
    </w:p>
    <w:p w:rsidR="008D2CCE" w:rsidRDefault="00DD345E">
      <w:pPr>
        <w:spacing w:after="0"/>
        <w:jc w:val="both"/>
        <w:rPr>
          <w:i/>
          <w:iCs/>
          <w:sz w:val="24"/>
          <w:szCs w:val="24"/>
        </w:rPr>
      </w:pPr>
      <w:r>
        <w:rPr>
          <w:i/>
          <w:iCs/>
          <w:sz w:val="24"/>
          <w:szCs w:val="24"/>
        </w:rPr>
        <w:t>“</w:t>
      </w:r>
      <w:r>
        <w:rPr>
          <w:b/>
          <w:bCs/>
          <w:i/>
          <w:iCs/>
          <w:sz w:val="24"/>
          <w:szCs w:val="24"/>
        </w:rPr>
        <w:t>La familia,</w:t>
      </w:r>
      <w:r>
        <w:rPr>
          <w:i/>
          <w:iCs/>
          <w:sz w:val="24"/>
          <w:szCs w:val="24"/>
        </w:rPr>
        <w:t xml:space="preserve"> el primer agente, es la que toma decisiones en el terreno del consumo y en el del ahorro. Consume, es decir, decide qué bi</w:t>
      </w:r>
      <w:r>
        <w:rPr>
          <w:i/>
          <w:iCs/>
          <w:sz w:val="24"/>
          <w:szCs w:val="24"/>
        </w:rPr>
        <w:t>enes y servicios comprar para satisfacer sus necesidades. Decide en cuanto a la cantidad y composición del consumo de bienes y servicios. La segunda actividad importante de la familia es el "ahorro". Recibe el nombre de ahorro la parte del ingreso de una f</w:t>
      </w:r>
      <w:r>
        <w:rPr>
          <w:i/>
          <w:iCs/>
          <w:sz w:val="24"/>
          <w:szCs w:val="24"/>
        </w:rPr>
        <w:t>amilia que no se dedica al consumo. La familia también decide en cuanto al destino de los fondos que desea dedicar al ahorro. Es evidente que siempre habrá grupos de familias cuyas decisiones económicas tienen efectos más grandes que las de otras; por ejem</w:t>
      </w:r>
      <w:r>
        <w:rPr>
          <w:i/>
          <w:iCs/>
          <w:sz w:val="24"/>
          <w:szCs w:val="24"/>
        </w:rPr>
        <w:t>plo, las decisiones de ahorro de la familia de un profesional exitoso tendrán efectos más pronunciados sobre la economía nacional que las decisiones de ahorro que tome una familia de bajos ingresos. También los efectos sobre la economía nacional de decisio</w:t>
      </w:r>
      <w:r>
        <w:rPr>
          <w:i/>
          <w:iCs/>
          <w:sz w:val="24"/>
          <w:szCs w:val="24"/>
        </w:rPr>
        <w:t>nes acerca del consumo de bienes caros y sofisticados son distintos de aquellos bienes más baratos y menos elaborados. Las empresas son unidades económicas productoras de bienes y servicios. La empresa organiza los factores productivos o elementos que coop</w:t>
      </w:r>
      <w:r>
        <w:rPr>
          <w:i/>
          <w:iCs/>
          <w:sz w:val="24"/>
          <w:szCs w:val="24"/>
        </w:rPr>
        <w:t xml:space="preserve">eran en la producción, como: capital - trabajo - materias primas. </w:t>
      </w:r>
    </w:p>
    <w:p w:rsidR="008D2CCE" w:rsidRDefault="008D2CCE">
      <w:pPr>
        <w:spacing w:after="0"/>
        <w:jc w:val="both"/>
      </w:pPr>
    </w:p>
    <w:p w:rsidR="008D2CCE" w:rsidRDefault="00DD345E">
      <w:pPr>
        <w:spacing w:after="0"/>
        <w:jc w:val="both"/>
        <w:rPr>
          <w:i/>
          <w:iCs/>
          <w:sz w:val="24"/>
          <w:szCs w:val="24"/>
        </w:rPr>
      </w:pPr>
      <w:r>
        <w:rPr>
          <w:b/>
          <w:bCs/>
          <w:i/>
          <w:iCs/>
          <w:sz w:val="24"/>
          <w:szCs w:val="24"/>
        </w:rPr>
        <w:t>Las empresas</w:t>
      </w:r>
      <w:r>
        <w:rPr>
          <w:i/>
          <w:iCs/>
          <w:sz w:val="24"/>
          <w:szCs w:val="24"/>
        </w:rPr>
        <w:t xml:space="preserve"> toman decisiones que inciden en la cantidad y composición de los bienes y servicios ofrecidos en los mercados. Además, determinan la necesidad de los factores productivos. En </w:t>
      </w:r>
      <w:r>
        <w:rPr>
          <w:i/>
          <w:iCs/>
          <w:sz w:val="24"/>
          <w:szCs w:val="24"/>
        </w:rPr>
        <w:t xml:space="preserve">las decisiones de las empresas hay diversidad de efectos económicos. Así, las decisiones de producción y empleo de recursos productivos tomadas por una gran sociedad anónima tienen efectos más grandes </w:t>
      </w:r>
      <w:r>
        <w:rPr>
          <w:i/>
          <w:iCs/>
          <w:sz w:val="24"/>
          <w:szCs w:val="24"/>
        </w:rPr>
        <w:lastRenderedPageBreak/>
        <w:t>que los de las decisiones de una pequeña industria. Por</w:t>
      </w:r>
      <w:r>
        <w:rPr>
          <w:i/>
          <w:iCs/>
          <w:sz w:val="24"/>
          <w:szCs w:val="24"/>
        </w:rPr>
        <w:t xml:space="preserve"> otra parte, el agente empresa admite otra clasificación: la empresa pública, como la Empresa de Ferrocarriles del Estado, y la empresa privada. Sus decisiones pueden tomarse siguiendo objetivos diferentes, como distintos son los mecanismos que una y otra </w:t>
      </w:r>
      <w:r>
        <w:rPr>
          <w:i/>
          <w:iCs/>
          <w:sz w:val="24"/>
          <w:szCs w:val="24"/>
        </w:rPr>
        <w:t xml:space="preserve">utilizan para tomar sus decisiones. </w:t>
      </w:r>
    </w:p>
    <w:p w:rsidR="008D2CCE" w:rsidRDefault="008D2CCE">
      <w:pPr>
        <w:spacing w:after="0"/>
        <w:jc w:val="both"/>
      </w:pPr>
    </w:p>
    <w:p w:rsidR="008D2CCE" w:rsidRDefault="00DD345E">
      <w:pPr>
        <w:spacing w:after="0"/>
        <w:jc w:val="both"/>
        <w:rPr>
          <w:i/>
          <w:iCs/>
          <w:sz w:val="24"/>
          <w:szCs w:val="24"/>
        </w:rPr>
      </w:pPr>
      <w:r>
        <w:rPr>
          <w:b/>
          <w:bCs/>
          <w:i/>
          <w:iCs/>
          <w:sz w:val="24"/>
          <w:szCs w:val="24"/>
        </w:rPr>
        <w:t>El gobierno</w:t>
      </w:r>
      <w:r>
        <w:rPr>
          <w:i/>
          <w:iCs/>
          <w:sz w:val="24"/>
          <w:szCs w:val="24"/>
        </w:rPr>
        <w:t xml:space="preserve"> es el agente que regula el funcionamiento del sistema mediante leyes y vigilancia. Además, suele intervenir en forma directa en la economía, cobrando impuestos, realizando obras públicas, etc. El gobierno a</w:t>
      </w:r>
      <w:r>
        <w:rPr>
          <w:i/>
          <w:iCs/>
          <w:sz w:val="24"/>
          <w:szCs w:val="24"/>
        </w:rPr>
        <w:t>ctúa en la parte administrativa del proceso económico y tiene importantes relaciones con el quehacer económico propiamente tal. Estas tres categorías de agentes, familias, empresas y gobierno, interactúan entre sí y con otros países. Así, hay un cuarto age</w:t>
      </w:r>
      <w:r>
        <w:rPr>
          <w:i/>
          <w:iCs/>
          <w:sz w:val="24"/>
          <w:szCs w:val="24"/>
        </w:rPr>
        <w:t xml:space="preserve">nte económico de extraordinaria importancia, que no está situado físicamente en la economía observada, pero que tiene fundamental incidencia en el funcionamiento de ella. El sector externo, es decir, empresarios, consumidores o gobiernos de otros países. </w:t>
      </w:r>
    </w:p>
    <w:p w:rsidR="008D2CCE" w:rsidRDefault="008D2CCE">
      <w:pPr>
        <w:spacing w:after="0"/>
        <w:jc w:val="both"/>
      </w:pPr>
    </w:p>
    <w:p w:rsidR="008D2CCE" w:rsidRDefault="00DD345E">
      <w:pPr>
        <w:spacing w:after="0"/>
        <w:jc w:val="both"/>
        <w:rPr>
          <w:i/>
          <w:iCs/>
          <w:sz w:val="24"/>
          <w:szCs w:val="24"/>
        </w:rPr>
      </w:pPr>
      <w:r>
        <w:rPr>
          <w:b/>
          <w:bCs/>
          <w:i/>
          <w:iCs/>
          <w:sz w:val="24"/>
          <w:szCs w:val="24"/>
        </w:rPr>
        <w:t>El agente externo</w:t>
      </w:r>
      <w:r>
        <w:rPr>
          <w:i/>
          <w:iCs/>
          <w:sz w:val="24"/>
          <w:szCs w:val="24"/>
        </w:rPr>
        <w:t xml:space="preserve"> toma decisiones acerca de comprar o no los productos del país, de vender al país o no venderle bienes y servicios de su producción, de otorgar o no préstamos financieros, de renegociar o no la deuda externa, etc. De sus decisiones depend</w:t>
      </w:r>
      <w:r>
        <w:rPr>
          <w:i/>
          <w:iCs/>
          <w:sz w:val="24"/>
          <w:szCs w:val="24"/>
        </w:rPr>
        <w:t>en las exportaciones de un país, o sea, la venta de bienes y servicios al extranjero, como también las importaciones, o sea, la compra de bienes y servicios al extranjero. Así, ya se identifican cuatro agentes económicos, que constituyen centros de decisió</w:t>
      </w:r>
      <w:r>
        <w:rPr>
          <w:i/>
          <w:iCs/>
          <w:sz w:val="24"/>
          <w:szCs w:val="24"/>
        </w:rPr>
        <w:t>n autónoma dentro del proceso económico. Se habla de autonomía en sus decisiones porque, efectivamente, ellas no están condicionadas de antemano. Sin embargo, tal autonomía es relativa, porque las decisiones de los distintos agentes, de un modo u otro, deb</w:t>
      </w:r>
      <w:r>
        <w:rPr>
          <w:i/>
          <w:iCs/>
          <w:sz w:val="24"/>
          <w:szCs w:val="24"/>
        </w:rPr>
        <w:t xml:space="preserve">en tomarse dentro del plano institucional en que se desenvuelven”. Massad, C., Elementos de economía. Introducción a la economía, ed. Universitaria, Santiago, 1993. </w:t>
      </w:r>
    </w:p>
    <w:p w:rsidR="008D2CCE" w:rsidRDefault="008D2CCE">
      <w:pPr>
        <w:spacing w:after="0"/>
        <w:jc w:val="both"/>
        <w:rPr>
          <w:sz w:val="20"/>
        </w:rPr>
      </w:pPr>
    </w:p>
    <w:p w:rsidR="008D2CCE" w:rsidRDefault="00DD345E">
      <w:pPr>
        <w:spacing w:after="0"/>
        <w:jc w:val="both"/>
        <w:rPr>
          <w:rFonts w:ascii="Calibri" w:hAnsi="Calibri"/>
        </w:rPr>
      </w:pPr>
      <w:r>
        <w:rPr>
          <w:rFonts w:ascii="Calibri" w:hAnsi="Calibri"/>
          <w:b/>
          <w:bCs/>
          <w:sz w:val="24"/>
          <w:szCs w:val="24"/>
          <w:u w:val="single"/>
        </w:rPr>
        <w:t>¿Que palabras o conceptos no entendiste?</w:t>
      </w:r>
    </w:p>
    <w:p w:rsidR="008D2CCE" w:rsidRDefault="00DD345E">
      <w:pPr>
        <w:spacing w:after="0"/>
        <w:jc w:val="both"/>
        <w:rPr>
          <w:rFonts w:ascii="Calibri" w:hAnsi="Calibri"/>
        </w:rPr>
      </w:pPr>
      <w:r>
        <w:rPr>
          <w:rFonts w:ascii="Calibri" w:hAnsi="Calibri"/>
          <w:b/>
          <w:bCs/>
          <w:sz w:val="24"/>
          <w:szCs w:val="24"/>
          <w:u w:val="single"/>
        </w:rPr>
        <w:t>1:_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2:_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3:_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4:_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i/>
          <w:iCs/>
        </w:rPr>
      </w:pPr>
      <w:r>
        <w:rPr>
          <w:rFonts w:ascii="Calibri" w:hAnsi="Calibri"/>
          <w:b/>
          <w:bCs/>
          <w:i/>
          <w:iCs/>
          <w:sz w:val="24"/>
          <w:szCs w:val="24"/>
          <w:u w:val="single"/>
        </w:rPr>
        <w:t>5:_</w:t>
      </w:r>
    </w:p>
    <w:p w:rsidR="008D2CCE" w:rsidRDefault="008D2CCE">
      <w:pPr>
        <w:spacing w:after="0"/>
        <w:jc w:val="both"/>
        <w:rPr>
          <w:sz w:val="20"/>
        </w:rPr>
      </w:pPr>
    </w:p>
    <w:p w:rsidR="008D2CCE" w:rsidRDefault="00DD345E">
      <w:pPr>
        <w:spacing w:after="0"/>
        <w:jc w:val="both"/>
        <w:rPr>
          <w:sz w:val="28"/>
          <w:szCs w:val="28"/>
        </w:rPr>
      </w:pPr>
      <w:r>
        <w:rPr>
          <w:b/>
          <w:bCs/>
          <w:color w:val="3465A4"/>
          <w:sz w:val="28"/>
          <w:szCs w:val="28"/>
          <w:u w:val="single"/>
        </w:rPr>
        <w:t xml:space="preserve">3. COMPLETEMOS LA </w:t>
      </w:r>
      <w:r>
        <w:rPr>
          <w:b/>
          <w:bCs/>
          <w:color w:val="3465A4"/>
          <w:sz w:val="28"/>
          <w:szCs w:val="28"/>
          <w:u w:val="single"/>
        </w:rPr>
        <w:t>SIGUIENTE TABLA SOBRE LOS AGENTES ECONÓMICOS</w:t>
      </w:r>
    </w:p>
    <w:p w:rsidR="008D2CCE" w:rsidRDefault="008D2CCE">
      <w:pPr>
        <w:spacing w:after="0"/>
        <w:jc w:val="both"/>
        <w:rPr>
          <w:sz w:val="20"/>
        </w:rPr>
      </w:pPr>
    </w:p>
    <w:tbl>
      <w:tblPr>
        <w:tblW w:w="10086" w:type="dxa"/>
        <w:tblCellMar>
          <w:top w:w="55" w:type="dxa"/>
          <w:left w:w="55" w:type="dxa"/>
          <w:bottom w:w="55" w:type="dxa"/>
          <w:right w:w="55" w:type="dxa"/>
        </w:tblCellMar>
        <w:tblLook w:val="04A0" w:firstRow="1" w:lastRow="0" w:firstColumn="1" w:lastColumn="0" w:noHBand="0" w:noVBand="1"/>
      </w:tblPr>
      <w:tblGrid>
        <w:gridCol w:w="2017"/>
        <w:gridCol w:w="2017"/>
        <w:gridCol w:w="2017"/>
        <w:gridCol w:w="2017"/>
        <w:gridCol w:w="2018"/>
      </w:tblGrid>
      <w:tr w:rsidR="008D2CCE">
        <w:trPr>
          <w:trHeight w:val="794"/>
        </w:trPr>
        <w:tc>
          <w:tcPr>
            <w:tcW w:w="2017" w:type="dxa"/>
            <w:tcBorders>
              <w:top w:val="single" w:sz="2" w:space="0" w:color="000000"/>
              <w:left w:val="single" w:sz="2" w:space="0" w:color="000000"/>
              <w:bottom w:val="single" w:sz="2" w:space="0" w:color="000000"/>
            </w:tcBorders>
            <w:shd w:val="clear" w:color="auto" w:fill="auto"/>
          </w:tcPr>
          <w:p w:rsidR="008D2CCE" w:rsidRDefault="00DD345E">
            <w:pPr>
              <w:pStyle w:val="Contenidodelatabla"/>
            </w:pPr>
            <w:r>
              <w:t>Agente económico</w:t>
            </w:r>
          </w:p>
        </w:tc>
        <w:tc>
          <w:tcPr>
            <w:tcW w:w="2017" w:type="dxa"/>
            <w:tcBorders>
              <w:top w:val="single" w:sz="2" w:space="0" w:color="000000"/>
              <w:left w:val="single" w:sz="2" w:space="0" w:color="000000"/>
              <w:bottom w:val="single" w:sz="2" w:space="0" w:color="000000"/>
            </w:tcBorders>
            <w:shd w:val="clear" w:color="auto" w:fill="auto"/>
          </w:tcPr>
          <w:p w:rsidR="008D2CCE" w:rsidRDefault="00DD345E">
            <w:pPr>
              <w:pStyle w:val="Contenidodelatabla"/>
            </w:pPr>
            <w:r>
              <w:t>1)</w:t>
            </w:r>
          </w:p>
          <w:p w:rsidR="008D2CCE" w:rsidRDefault="008D2CCE">
            <w:pPr>
              <w:pStyle w:val="Contenidodelatabla"/>
            </w:pPr>
          </w:p>
        </w:tc>
        <w:tc>
          <w:tcPr>
            <w:tcW w:w="2017" w:type="dxa"/>
            <w:tcBorders>
              <w:top w:val="single" w:sz="2" w:space="0" w:color="000000"/>
              <w:left w:val="single" w:sz="2" w:space="0" w:color="000000"/>
              <w:bottom w:val="single" w:sz="2" w:space="0" w:color="000000"/>
            </w:tcBorders>
            <w:shd w:val="clear" w:color="auto" w:fill="auto"/>
          </w:tcPr>
          <w:p w:rsidR="008D2CCE" w:rsidRDefault="00DD345E">
            <w:pPr>
              <w:pStyle w:val="Contenidodelatabla"/>
            </w:pPr>
            <w:r>
              <w:t>2)</w:t>
            </w:r>
          </w:p>
        </w:tc>
        <w:tc>
          <w:tcPr>
            <w:tcW w:w="2017" w:type="dxa"/>
            <w:tcBorders>
              <w:top w:val="single" w:sz="2" w:space="0" w:color="000000"/>
              <w:left w:val="single" w:sz="2" w:space="0" w:color="000000"/>
              <w:bottom w:val="single" w:sz="2" w:space="0" w:color="000000"/>
            </w:tcBorders>
            <w:shd w:val="clear" w:color="auto" w:fill="auto"/>
          </w:tcPr>
          <w:p w:rsidR="008D2CCE" w:rsidRDefault="00DD345E">
            <w:pPr>
              <w:pStyle w:val="Contenidodelatabla"/>
            </w:pPr>
            <w:r>
              <w:t>3)</w:t>
            </w:r>
          </w:p>
        </w:tc>
        <w:tc>
          <w:tcPr>
            <w:tcW w:w="2018" w:type="dxa"/>
            <w:tcBorders>
              <w:top w:val="single" w:sz="2" w:space="0" w:color="000000"/>
              <w:left w:val="single" w:sz="2" w:space="0" w:color="000000"/>
              <w:bottom w:val="single" w:sz="2" w:space="0" w:color="000000"/>
              <w:right w:val="single" w:sz="2" w:space="0" w:color="000000"/>
            </w:tcBorders>
            <w:shd w:val="clear" w:color="auto" w:fill="auto"/>
          </w:tcPr>
          <w:p w:rsidR="008D2CCE" w:rsidRDefault="00DD345E">
            <w:pPr>
              <w:pStyle w:val="Contenidodelatabla"/>
            </w:pPr>
            <w:r>
              <w:t>4)</w:t>
            </w:r>
          </w:p>
        </w:tc>
      </w:tr>
      <w:tr w:rsidR="008D2CCE">
        <w:tc>
          <w:tcPr>
            <w:tcW w:w="2017" w:type="dxa"/>
            <w:tcBorders>
              <w:left w:val="single" w:sz="2" w:space="0" w:color="000000"/>
              <w:bottom w:val="single" w:sz="2" w:space="0" w:color="000000"/>
            </w:tcBorders>
            <w:shd w:val="clear" w:color="auto" w:fill="auto"/>
          </w:tcPr>
          <w:p w:rsidR="008D2CCE" w:rsidRDefault="00DD345E">
            <w:pPr>
              <w:pStyle w:val="Contenidodelatabla"/>
            </w:pPr>
            <w:r>
              <w:t>Definición</w:t>
            </w:r>
          </w:p>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8"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2017" w:type="dxa"/>
            <w:tcBorders>
              <w:left w:val="single" w:sz="2" w:space="0" w:color="000000"/>
              <w:bottom w:val="single" w:sz="2" w:space="0" w:color="000000"/>
            </w:tcBorders>
            <w:shd w:val="clear" w:color="auto" w:fill="auto"/>
          </w:tcPr>
          <w:p w:rsidR="008D2CCE" w:rsidRDefault="00DD345E">
            <w:pPr>
              <w:pStyle w:val="Contenidodelatabla"/>
            </w:pPr>
            <w:r>
              <w:lastRenderedPageBreak/>
              <w:t>¿Cómo genera dinero?</w:t>
            </w:r>
          </w:p>
        </w:tc>
        <w:tc>
          <w:tcPr>
            <w:tcW w:w="2017" w:type="dxa"/>
            <w:tcBorders>
              <w:left w:val="single" w:sz="2" w:space="0" w:color="000000"/>
              <w:bottom w:val="single" w:sz="2" w:space="0" w:color="000000"/>
            </w:tcBorders>
            <w:shd w:val="clear" w:color="auto" w:fill="auto"/>
          </w:tcPr>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8"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2017" w:type="dxa"/>
            <w:tcBorders>
              <w:left w:val="single" w:sz="2" w:space="0" w:color="000000"/>
              <w:bottom w:val="single" w:sz="2" w:space="0" w:color="000000"/>
            </w:tcBorders>
            <w:shd w:val="clear" w:color="auto" w:fill="auto"/>
          </w:tcPr>
          <w:p w:rsidR="008D2CCE" w:rsidRDefault="00DD345E">
            <w:pPr>
              <w:pStyle w:val="Contenidodelatabla"/>
            </w:pPr>
            <w:r>
              <w:t>¿Qué entrega al funcionamiento de la economía?</w:t>
            </w:r>
          </w:p>
        </w:tc>
        <w:tc>
          <w:tcPr>
            <w:tcW w:w="2017" w:type="dxa"/>
            <w:tcBorders>
              <w:left w:val="single" w:sz="2" w:space="0" w:color="000000"/>
              <w:bottom w:val="single" w:sz="2" w:space="0" w:color="000000"/>
            </w:tcBorders>
            <w:shd w:val="clear" w:color="auto" w:fill="auto"/>
          </w:tcPr>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8"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2017" w:type="dxa"/>
            <w:tcBorders>
              <w:left w:val="single" w:sz="2" w:space="0" w:color="000000"/>
              <w:bottom w:val="single" w:sz="2" w:space="0" w:color="000000"/>
            </w:tcBorders>
            <w:shd w:val="clear" w:color="auto" w:fill="auto"/>
          </w:tcPr>
          <w:p w:rsidR="008D2CCE" w:rsidRDefault="00DD345E">
            <w:pPr>
              <w:pStyle w:val="Contenidodelatabla"/>
            </w:pPr>
            <w:r>
              <w:t>¿Cuál es el rol que cumple en la economía?</w:t>
            </w:r>
          </w:p>
        </w:tc>
        <w:tc>
          <w:tcPr>
            <w:tcW w:w="2017" w:type="dxa"/>
            <w:tcBorders>
              <w:left w:val="single" w:sz="2" w:space="0" w:color="000000"/>
              <w:bottom w:val="single" w:sz="2" w:space="0" w:color="000000"/>
            </w:tcBorders>
            <w:shd w:val="clear" w:color="auto" w:fill="auto"/>
          </w:tcPr>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8"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2017" w:type="dxa"/>
            <w:tcBorders>
              <w:left w:val="single" w:sz="2" w:space="0" w:color="000000"/>
              <w:bottom w:val="single" w:sz="2" w:space="0" w:color="000000"/>
            </w:tcBorders>
            <w:shd w:val="clear" w:color="auto" w:fill="auto"/>
          </w:tcPr>
          <w:p w:rsidR="008D2CCE" w:rsidRDefault="00DD345E">
            <w:pPr>
              <w:pStyle w:val="Contenidodelatabla"/>
            </w:pPr>
            <w:r>
              <w:t>¿Como se relaciona con los</w:t>
            </w:r>
            <w:r>
              <w:t xml:space="preserve"> otros agentes  económicos?</w:t>
            </w:r>
          </w:p>
        </w:tc>
        <w:tc>
          <w:tcPr>
            <w:tcW w:w="2017" w:type="dxa"/>
            <w:tcBorders>
              <w:left w:val="single" w:sz="2" w:space="0" w:color="000000"/>
              <w:bottom w:val="single" w:sz="2" w:space="0" w:color="000000"/>
            </w:tcBorders>
            <w:shd w:val="clear" w:color="auto" w:fill="auto"/>
          </w:tcPr>
          <w:p w:rsidR="008D2CCE" w:rsidRDefault="008D2CCE">
            <w:pPr>
              <w:pStyle w:val="Contenidodelatabla"/>
            </w:pPr>
          </w:p>
          <w:p w:rsidR="008D2CCE" w:rsidRDefault="008D2CCE">
            <w:pPr>
              <w:pStyle w:val="Contenidodelatabla"/>
            </w:pPr>
          </w:p>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7" w:type="dxa"/>
            <w:tcBorders>
              <w:left w:val="single" w:sz="2" w:space="0" w:color="000000"/>
              <w:bottom w:val="single" w:sz="2" w:space="0" w:color="000000"/>
            </w:tcBorders>
            <w:shd w:val="clear" w:color="auto" w:fill="auto"/>
          </w:tcPr>
          <w:p w:rsidR="008D2CCE" w:rsidRDefault="008D2CCE">
            <w:pPr>
              <w:pStyle w:val="Contenidodelatabla"/>
            </w:pPr>
          </w:p>
        </w:tc>
        <w:tc>
          <w:tcPr>
            <w:tcW w:w="2018"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bl>
    <w:p w:rsidR="008D2CCE" w:rsidRDefault="008D2CCE">
      <w:pPr>
        <w:spacing w:after="0"/>
        <w:jc w:val="both"/>
        <w:rPr>
          <w:sz w:val="20"/>
        </w:rPr>
      </w:pPr>
    </w:p>
    <w:p w:rsidR="008D2CCE" w:rsidRDefault="008D2CCE">
      <w:pPr>
        <w:spacing w:after="0"/>
        <w:jc w:val="both"/>
        <w:rPr>
          <w:sz w:val="20"/>
        </w:rPr>
      </w:pPr>
    </w:p>
    <w:p w:rsidR="008D2CCE" w:rsidRDefault="00DD345E">
      <w:pPr>
        <w:spacing w:after="0"/>
        <w:jc w:val="both"/>
        <w:rPr>
          <w:b/>
          <w:bCs/>
          <w:color w:val="3465A4"/>
          <w:sz w:val="28"/>
          <w:szCs w:val="28"/>
          <w:u w:val="single"/>
        </w:rPr>
      </w:pPr>
      <w:r>
        <w:rPr>
          <w:b/>
          <w:bCs/>
          <w:color w:val="3465A4"/>
          <w:sz w:val="28"/>
          <w:szCs w:val="28"/>
          <w:u w:val="single"/>
        </w:rPr>
        <w:t>4. La escasez y las necesidades en la economía</w:t>
      </w:r>
    </w:p>
    <w:p w:rsidR="008D2CCE" w:rsidRDefault="008D2CCE">
      <w:pPr>
        <w:spacing w:after="0"/>
        <w:jc w:val="both"/>
        <w:rPr>
          <w:b/>
          <w:bCs/>
          <w:color w:val="3465A4"/>
          <w:sz w:val="28"/>
          <w:szCs w:val="28"/>
          <w:u w:val="single"/>
        </w:rPr>
      </w:pPr>
    </w:p>
    <w:p w:rsidR="008D2CCE" w:rsidRDefault="00DD345E">
      <w:pPr>
        <w:spacing w:after="0"/>
        <w:jc w:val="both"/>
        <w:rPr>
          <w:b/>
          <w:bCs/>
          <w:color w:val="000000"/>
          <w:sz w:val="24"/>
          <w:szCs w:val="24"/>
          <w:u w:val="single"/>
        </w:rPr>
      </w:pPr>
      <w:r>
        <w:rPr>
          <w:b/>
          <w:bCs/>
          <w:color w:val="000000"/>
          <w:sz w:val="24"/>
          <w:szCs w:val="24"/>
          <w:u w:val="single"/>
        </w:rPr>
        <w:t>La escasez.</w:t>
      </w:r>
    </w:p>
    <w:p w:rsidR="008D2CCE" w:rsidRDefault="008D2CCE">
      <w:pPr>
        <w:spacing w:after="0"/>
        <w:jc w:val="both"/>
        <w:rPr>
          <w:color w:val="000000"/>
          <w:sz w:val="24"/>
          <w:szCs w:val="24"/>
        </w:rPr>
      </w:pPr>
    </w:p>
    <w:p w:rsidR="008D2CCE" w:rsidRDefault="00DD345E">
      <w:pPr>
        <w:spacing w:after="0"/>
        <w:jc w:val="both"/>
        <w:rPr>
          <w:color w:val="000000"/>
          <w:sz w:val="24"/>
          <w:szCs w:val="24"/>
        </w:rPr>
      </w:pPr>
      <w:r>
        <w:rPr>
          <w:color w:val="000000"/>
          <w:sz w:val="24"/>
          <w:szCs w:val="24"/>
        </w:rPr>
        <w:t xml:space="preserve"> L</w:t>
      </w:r>
      <w:r>
        <w:rPr>
          <w:color w:val="000000"/>
          <w:sz w:val="24"/>
          <w:szCs w:val="24"/>
          <w:u w:val="single"/>
        </w:rPr>
        <w:t>a esencia del problema económico se encuentra en la escasez</w:t>
      </w:r>
      <w:r>
        <w:rPr>
          <w:color w:val="000000"/>
          <w:sz w:val="24"/>
          <w:szCs w:val="24"/>
        </w:rPr>
        <w:t xml:space="preserve">. Los especialistas coinciden en definirla como </w:t>
      </w:r>
      <w:r>
        <w:rPr>
          <w:color w:val="000000"/>
          <w:sz w:val="24"/>
          <w:szCs w:val="24"/>
          <w:u w:val="single"/>
        </w:rPr>
        <w:t xml:space="preserve">la contradicción entre necesidades ilimitadas y </w:t>
      </w:r>
      <w:r>
        <w:rPr>
          <w:color w:val="000000"/>
          <w:sz w:val="24"/>
          <w:szCs w:val="24"/>
          <w:u w:val="single"/>
        </w:rPr>
        <w:t>recursos limitados</w:t>
      </w:r>
      <w:r>
        <w:rPr>
          <w:color w:val="000000"/>
          <w:sz w:val="24"/>
          <w:szCs w:val="24"/>
        </w:rPr>
        <w:t xml:space="preserve">. En este sentido, </w:t>
      </w:r>
      <w:r>
        <w:rPr>
          <w:color w:val="000000"/>
          <w:sz w:val="24"/>
          <w:szCs w:val="24"/>
          <w:u w:val="single"/>
        </w:rPr>
        <w:t>todas las sociedades tienen recursos limitados</w:t>
      </w:r>
      <w:r>
        <w:rPr>
          <w:color w:val="000000"/>
          <w:sz w:val="24"/>
          <w:szCs w:val="24"/>
        </w:rPr>
        <w:t xml:space="preserve"> y, por lo tanto, </w:t>
      </w:r>
      <w:r>
        <w:rPr>
          <w:color w:val="000000"/>
          <w:sz w:val="24"/>
          <w:szCs w:val="24"/>
          <w:u w:val="single"/>
        </w:rPr>
        <w:t>no pueden producir todos los bienes y servicios que las personas demandan</w:t>
      </w:r>
      <w:r>
        <w:rPr>
          <w:color w:val="000000"/>
          <w:sz w:val="24"/>
          <w:szCs w:val="24"/>
        </w:rPr>
        <w:t xml:space="preserve">. Ahora bien, ¿todos los recursos son escasos y de forma permanente en el tiempo? </w:t>
      </w:r>
      <w:r>
        <w:rPr>
          <w:color w:val="000000"/>
          <w:sz w:val="24"/>
          <w:szCs w:val="24"/>
        </w:rPr>
        <w:t>Imagina dos ciudades distintas. En una hubo un sismo de gran magnitud que interrumpió el suministro eléctrico. En la otra nada particular ocurrió. En ambas ciudades hay una disponibilidad similar de velas para la venta. ¿En qué ciudad se produciría un prob</w:t>
      </w:r>
      <w:r>
        <w:rPr>
          <w:color w:val="000000"/>
          <w:sz w:val="24"/>
          <w:szCs w:val="24"/>
        </w:rPr>
        <w:t xml:space="preserve">lema de escasez de velas?, ¿por qué? En este sentido, como se ve en el ejemplo, la escasez de un bien o servicio es relativa, ya que está dada por distintos factores y depende de las necesidades de las personas. </w:t>
      </w:r>
    </w:p>
    <w:p w:rsidR="008D2CCE" w:rsidRDefault="008D2CCE">
      <w:pPr>
        <w:spacing w:after="0"/>
        <w:jc w:val="both"/>
        <w:rPr>
          <w:color w:val="000000"/>
          <w:sz w:val="24"/>
          <w:szCs w:val="24"/>
        </w:rPr>
      </w:pPr>
    </w:p>
    <w:p w:rsidR="008D2CCE" w:rsidRDefault="00DD345E">
      <w:pPr>
        <w:spacing w:after="0"/>
        <w:jc w:val="both"/>
        <w:rPr>
          <w:b/>
          <w:bCs/>
          <w:color w:val="000000"/>
          <w:sz w:val="24"/>
          <w:szCs w:val="24"/>
          <w:u w:val="single"/>
        </w:rPr>
      </w:pPr>
      <w:r>
        <w:rPr>
          <w:b/>
          <w:bCs/>
          <w:color w:val="000000"/>
          <w:sz w:val="24"/>
          <w:szCs w:val="24"/>
          <w:u w:val="single"/>
        </w:rPr>
        <w:t xml:space="preserve">Las necesidades. </w:t>
      </w:r>
    </w:p>
    <w:p w:rsidR="008D2CCE" w:rsidRDefault="008D2CCE">
      <w:pPr>
        <w:spacing w:after="0"/>
        <w:jc w:val="both"/>
        <w:rPr>
          <w:color w:val="000000"/>
          <w:sz w:val="24"/>
          <w:szCs w:val="24"/>
        </w:rPr>
      </w:pPr>
    </w:p>
    <w:p w:rsidR="008D2CCE" w:rsidRDefault="00DD345E">
      <w:pPr>
        <w:spacing w:after="0"/>
        <w:jc w:val="both"/>
        <w:rPr>
          <w:color w:val="000000"/>
          <w:sz w:val="24"/>
          <w:szCs w:val="24"/>
        </w:rPr>
      </w:pPr>
      <w:r>
        <w:rPr>
          <w:color w:val="000000"/>
          <w:sz w:val="24"/>
          <w:szCs w:val="24"/>
          <w:u w:val="single"/>
        </w:rPr>
        <w:t xml:space="preserve">Los seres humanos </w:t>
      </w:r>
      <w:r>
        <w:rPr>
          <w:color w:val="000000"/>
          <w:sz w:val="24"/>
          <w:szCs w:val="24"/>
          <w:u w:val="single"/>
        </w:rPr>
        <w:t>tenemos distintas necesidades</w:t>
      </w:r>
      <w:r>
        <w:rPr>
          <w:color w:val="000000"/>
          <w:sz w:val="24"/>
          <w:szCs w:val="24"/>
        </w:rPr>
        <w:t xml:space="preserve">, como la alimentación, la vivienda, el vestuario, la recreación o la educación. En este sentido, </w:t>
      </w:r>
      <w:r>
        <w:rPr>
          <w:color w:val="000000"/>
          <w:sz w:val="24"/>
          <w:szCs w:val="24"/>
          <w:u w:val="single"/>
        </w:rPr>
        <w:t>las necesidades son múltiples e ilimitadas</w:t>
      </w:r>
      <w:r>
        <w:rPr>
          <w:color w:val="000000"/>
          <w:sz w:val="24"/>
          <w:szCs w:val="24"/>
        </w:rPr>
        <w:t xml:space="preserve">. Los economistas han propuesto distintas maneras de clasificarlas, las que </w:t>
      </w:r>
      <w:r>
        <w:rPr>
          <w:color w:val="000000"/>
          <w:sz w:val="24"/>
          <w:szCs w:val="24"/>
          <w:u w:val="single"/>
        </w:rPr>
        <w:t>dependen en</w:t>
      </w:r>
      <w:r>
        <w:rPr>
          <w:color w:val="000000"/>
          <w:sz w:val="24"/>
          <w:szCs w:val="24"/>
          <w:u w:val="single"/>
        </w:rPr>
        <w:t xml:space="preserve"> gran medida del contexto cultural de los individuos y las sociedades</w:t>
      </w:r>
      <w:r>
        <w:rPr>
          <w:color w:val="000000"/>
          <w:sz w:val="24"/>
          <w:szCs w:val="24"/>
        </w:rPr>
        <w:t xml:space="preserve"> (por ejemplo: individuales o sociales; primarias o secundarias; o referidas al ámbito que satisfacen, como se observa en la pirámide de Maslow). En este contexto de necesidades ilimitada</w:t>
      </w:r>
      <w:r>
        <w:rPr>
          <w:color w:val="000000"/>
          <w:sz w:val="24"/>
          <w:szCs w:val="24"/>
        </w:rPr>
        <w:t xml:space="preserve">s y recursos escasos, </w:t>
      </w:r>
      <w:r>
        <w:rPr>
          <w:color w:val="000000"/>
          <w:sz w:val="24"/>
          <w:szCs w:val="24"/>
          <w:u w:val="single"/>
        </w:rPr>
        <w:t>es inevitable tomar decisiones y jerarquizar qué necesidades satisfacer y en qué orden</w:t>
      </w:r>
      <w:r>
        <w:rPr>
          <w:color w:val="000000"/>
          <w:sz w:val="24"/>
          <w:szCs w:val="24"/>
        </w:rPr>
        <w:t xml:space="preserve">, según los recursos disponibles y otros factores como el ingreso, el tiempo, el estilo de vida, la edad, entre otros. </w:t>
      </w:r>
    </w:p>
    <w:p w:rsidR="008D2CCE" w:rsidRDefault="008D2CCE">
      <w:pPr>
        <w:spacing w:after="0"/>
        <w:jc w:val="both"/>
        <w:rPr>
          <w:color w:val="000000"/>
          <w:sz w:val="24"/>
          <w:szCs w:val="24"/>
        </w:rPr>
      </w:pPr>
    </w:p>
    <w:p w:rsidR="008D2CCE" w:rsidRDefault="00DD345E">
      <w:pPr>
        <w:spacing w:after="0"/>
        <w:jc w:val="both"/>
        <w:rPr>
          <w:b/>
          <w:bCs/>
          <w:color w:val="3465A4"/>
          <w:sz w:val="28"/>
          <w:szCs w:val="28"/>
          <w:u w:val="single"/>
        </w:rPr>
      </w:pPr>
      <w:r>
        <w:rPr>
          <w:b/>
          <w:bCs/>
          <w:color w:val="3465A4"/>
          <w:sz w:val="28"/>
          <w:szCs w:val="28"/>
          <w:u w:val="single"/>
        </w:rPr>
        <w:t>5. Leamos el siguiente text</w:t>
      </w:r>
      <w:r>
        <w:rPr>
          <w:b/>
          <w:bCs/>
          <w:color w:val="3465A4"/>
          <w:sz w:val="28"/>
          <w:szCs w:val="28"/>
          <w:u w:val="single"/>
        </w:rPr>
        <w:t>o sobre escasez</w:t>
      </w:r>
    </w:p>
    <w:p w:rsidR="008D2CCE" w:rsidRDefault="008D2CCE">
      <w:pPr>
        <w:spacing w:after="0"/>
        <w:jc w:val="both"/>
        <w:rPr>
          <w:sz w:val="24"/>
          <w:szCs w:val="24"/>
          <w:u w:val="single"/>
        </w:rPr>
      </w:pPr>
    </w:p>
    <w:p w:rsidR="008D2CCE" w:rsidRDefault="00DD345E">
      <w:pPr>
        <w:spacing w:after="0"/>
        <w:jc w:val="both"/>
      </w:pPr>
      <w:r>
        <w:rPr>
          <w:sz w:val="24"/>
          <w:szCs w:val="24"/>
          <w:u w:val="single"/>
        </w:rPr>
        <w:lastRenderedPageBreak/>
        <w:t>Recomendaciones para trabajar los textos</w:t>
      </w:r>
    </w:p>
    <w:p w:rsidR="008D2CCE" w:rsidRDefault="00DD345E">
      <w:pPr>
        <w:numPr>
          <w:ilvl w:val="0"/>
          <w:numId w:val="6"/>
        </w:numPr>
        <w:spacing w:after="0"/>
        <w:jc w:val="both"/>
      </w:pPr>
      <w:r>
        <w:rPr>
          <w:sz w:val="24"/>
          <w:szCs w:val="24"/>
        </w:rPr>
        <w:t>Lee el texto con atención, respetando comas, puntuación y estructura del texto</w:t>
      </w:r>
    </w:p>
    <w:p w:rsidR="008D2CCE" w:rsidRDefault="00DD345E">
      <w:pPr>
        <w:numPr>
          <w:ilvl w:val="0"/>
          <w:numId w:val="6"/>
        </w:numPr>
        <w:spacing w:after="0"/>
        <w:jc w:val="both"/>
      </w:pPr>
      <w:r>
        <w:rPr>
          <w:sz w:val="24"/>
          <w:szCs w:val="24"/>
        </w:rPr>
        <w:t xml:space="preserve">Resume o reescribe con tus palabras el texto, puedes hacer tu propia versión del texto, te servirá para comprender </w:t>
      </w:r>
      <w:r>
        <w:rPr>
          <w:sz w:val="24"/>
          <w:szCs w:val="24"/>
        </w:rPr>
        <w:t>mejor.</w:t>
      </w:r>
    </w:p>
    <w:p w:rsidR="008D2CCE" w:rsidRDefault="00DD345E">
      <w:pPr>
        <w:numPr>
          <w:ilvl w:val="0"/>
          <w:numId w:val="6"/>
        </w:numPr>
        <w:spacing w:after="0"/>
        <w:jc w:val="both"/>
      </w:pPr>
      <w:r>
        <w:rPr>
          <w:sz w:val="24"/>
          <w:szCs w:val="24"/>
        </w:rPr>
        <w:t xml:space="preserve">Subraya con distintos colores lo mas importante, si es en computador, puedes subrayar con las herramientas de Word. </w:t>
      </w:r>
    </w:p>
    <w:p w:rsidR="008D2CCE" w:rsidRDefault="00DD345E">
      <w:pPr>
        <w:numPr>
          <w:ilvl w:val="0"/>
          <w:numId w:val="6"/>
        </w:numPr>
        <w:spacing w:after="0"/>
        <w:jc w:val="both"/>
        <w:rPr>
          <w:color w:val="000000"/>
          <w:sz w:val="28"/>
          <w:szCs w:val="28"/>
          <w:u w:val="single"/>
        </w:rPr>
      </w:pPr>
      <w:r>
        <w:rPr>
          <w:color w:val="000000"/>
          <w:sz w:val="24"/>
          <w:szCs w:val="24"/>
        </w:rPr>
        <w:t>Anota aquellos conceptos que no entiendes y busca sus significados( al final de ambos textos tendrás espacio para ello)</w:t>
      </w:r>
    </w:p>
    <w:p w:rsidR="008D2CCE" w:rsidRDefault="008D2CCE">
      <w:pPr>
        <w:spacing w:after="0"/>
        <w:jc w:val="both"/>
        <w:rPr>
          <w:sz w:val="24"/>
          <w:szCs w:val="24"/>
        </w:rPr>
      </w:pPr>
    </w:p>
    <w:p w:rsidR="008D2CCE" w:rsidRDefault="00DD345E">
      <w:pPr>
        <w:spacing w:after="0"/>
        <w:jc w:val="both"/>
        <w:rPr>
          <w:i/>
          <w:iCs/>
          <w:color w:val="000000"/>
          <w:sz w:val="24"/>
          <w:szCs w:val="24"/>
        </w:rPr>
      </w:pPr>
      <w:r>
        <w:rPr>
          <w:i/>
          <w:iCs/>
          <w:color w:val="000000"/>
          <w:sz w:val="24"/>
          <w:szCs w:val="24"/>
        </w:rPr>
        <w:t>“</w:t>
      </w:r>
      <w:r>
        <w:rPr>
          <w:i/>
          <w:iCs/>
          <w:color w:val="000000"/>
          <w:sz w:val="24"/>
          <w:szCs w:val="24"/>
        </w:rPr>
        <w:t>La escasez nos obliga a escoger entre alternativas, ya que no podemos tenerlo o hacerlo todo. De aquí se desprende algo muy importante: todo lo que hacemos o tenemos es a costa de dejar de hacer o tener otra cosa. La decisión de escoger una alternativa tie</w:t>
      </w:r>
      <w:r>
        <w:rPr>
          <w:i/>
          <w:iCs/>
          <w:color w:val="000000"/>
          <w:sz w:val="24"/>
          <w:szCs w:val="24"/>
        </w:rPr>
        <w:t>ne un costo: lo que debimos sacrificar para escoger esa alternativa y no otra. A ese costo se lo llama costo alternativo o, también, costo de oportunidad. Por ejemplo, si tenemos que escoger entre ir al cine o al estadio, y escogemos ir al cine, el costo a</w:t>
      </w:r>
      <w:r>
        <w:rPr>
          <w:i/>
          <w:iCs/>
          <w:color w:val="000000"/>
          <w:sz w:val="24"/>
          <w:szCs w:val="24"/>
        </w:rPr>
        <w:t>lternativo de ir al cine es lo que nos perdimos por no ir al estadio. Al comparar una opción y otra, tendremos en cuenta muchas cosas: el precio de las respectivas entradas, la película que podríamos ver, el partido que se jugará, el tiempo que destinaremo</w:t>
      </w:r>
      <w:r>
        <w:rPr>
          <w:i/>
          <w:iCs/>
          <w:color w:val="000000"/>
          <w:sz w:val="24"/>
          <w:szCs w:val="24"/>
        </w:rPr>
        <w:t>s a una u otra actividad, quien nos acompañaría en una y otra, el costo de llegar y salir del cine y del estadio y seguramente otras cosas. Ninguno de nosotros hace ese cálculo de manera detallada, pero al tomar la decisión estamos prefiriendo una alternat</w:t>
      </w:r>
      <w:r>
        <w:rPr>
          <w:i/>
          <w:iCs/>
          <w:color w:val="000000"/>
          <w:sz w:val="24"/>
          <w:szCs w:val="24"/>
        </w:rPr>
        <w:t xml:space="preserve">iva a la otra, lo que quiere decir que la consideramos mejor o, al menos, igual que la no elegida”. Massad, C., Economía para todos, ed. Banco Central de Chile, Santiago, 2017. </w:t>
      </w:r>
    </w:p>
    <w:p w:rsidR="008D2CCE" w:rsidRDefault="008D2CCE">
      <w:pPr>
        <w:spacing w:after="0"/>
        <w:jc w:val="both"/>
        <w:rPr>
          <w:i/>
          <w:iCs/>
          <w:color w:val="000000"/>
          <w:sz w:val="24"/>
          <w:szCs w:val="24"/>
        </w:rPr>
      </w:pPr>
    </w:p>
    <w:p w:rsidR="008D2CCE" w:rsidRDefault="00DD345E">
      <w:pPr>
        <w:spacing w:after="0"/>
        <w:jc w:val="both"/>
        <w:rPr>
          <w:rFonts w:ascii="Calibri" w:hAnsi="Calibri"/>
        </w:rPr>
      </w:pPr>
      <w:r>
        <w:rPr>
          <w:rFonts w:ascii="Calibri" w:hAnsi="Calibri"/>
          <w:b/>
          <w:bCs/>
          <w:sz w:val="24"/>
          <w:szCs w:val="24"/>
          <w:u w:val="single"/>
        </w:rPr>
        <w:t>¿Que palabras o conceptos no entendiste?</w:t>
      </w:r>
    </w:p>
    <w:p w:rsidR="008D2CCE" w:rsidRDefault="00DD345E">
      <w:pPr>
        <w:spacing w:after="0"/>
        <w:jc w:val="both"/>
        <w:rPr>
          <w:rFonts w:ascii="Calibri" w:hAnsi="Calibri"/>
        </w:rPr>
      </w:pPr>
      <w:r>
        <w:rPr>
          <w:rFonts w:ascii="Calibri" w:hAnsi="Calibri"/>
          <w:b/>
          <w:bCs/>
          <w:sz w:val="24"/>
          <w:szCs w:val="24"/>
          <w:u w:val="single"/>
        </w:rPr>
        <w:t>1:_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2:_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3:_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rPr>
      </w:pPr>
      <w:r>
        <w:rPr>
          <w:rFonts w:ascii="Calibri" w:hAnsi="Calibri"/>
          <w:b/>
          <w:bCs/>
          <w:sz w:val="24"/>
          <w:szCs w:val="24"/>
          <w:u w:val="single"/>
        </w:rPr>
        <w:t>4:_</w:t>
      </w:r>
    </w:p>
    <w:p w:rsidR="008D2CCE" w:rsidRDefault="008D2CCE">
      <w:pPr>
        <w:spacing w:after="0"/>
        <w:jc w:val="both"/>
        <w:rPr>
          <w:rFonts w:ascii="Calibri" w:hAnsi="Calibri"/>
          <w:b/>
          <w:bCs/>
          <w:sz w:val="24"/>
          <w:szCs w:val="24"/>
          <w:u w:val="single"/>
        </w:rPr>
      </w:pPr>
    </w:p>
    <w:p w:rsidR="008D2CCE" w:rsidRDefault="00DD345E">
      <w:pPr>
        <w:spacing w:after="0"/>
        <w:jc w:val="both"/>
        <w:rPr>
          <w:rFonts w:ascii="Calibri" w:hAnsi="Calibri"/>
          <w:i/>
          <w:iCs/>
          <w:color w:val="000000"/>
          <w:sz w:val="24"/>
          <w:szCs w:val="24"/>
        </w:rPr>
      </w:pPr>
      <w:r>
        <w:rPr>
          <w:rFonts w:ascii="Calibri" w:hAnsi="Calibri"/>
          <w:b/>
          <w:bCs/>
          <w:i/>
          <w:iCs/>
          <w:color w:val="000000"/>
          <w:sz w:val="24"/>
          <w:szCs w:val="24"/>
          <w:u w:val="single"/>
        </w:rPr>
        <w:t>5:_</w:t>
      </w:r>
    </w:p>
    <w:p w:rsidR="008D2CCE" w:rsidRDefault="008D2CCE">
      <w:pPr>
        <w:spacing w:after="0"/>
        <w:jc w:val="both"/>
        <w:rPr>
          <w:rFonts w:ascii="Bahnschrift" w:hAnsi="Bahnschrift" w:hint="eastAsia"/>
          <w:b/>
          <w:bCs/>
          <w:u w:val="single"/>
        </w:rPr>
      </w:pPr>
    </w:p>
    <w:p w:rsidR="008D2CCE" w:rsidRDefault="00DD345E">
      <w:pPr>
        <w:spacing w:after="0"/>
        <w:jc w:val="both"/>
        <w:rPr>
          <w:color w:val="3465A4"/>
          <w:sz w:val="28"/>
          <w:szCs w:val="28"/>
          <w:u w:val="single"/>
        </w:rPr>
      </w:pPr>
      <w:r>
        <w:rPr>
          <w:rFonts w:ascii="Bahnschrift" w:hAnsi="Bahnschrift"/>
          <w:b/>
          <w:bCs/>
          <w:color w:val="3465A4"/>
          <w:sz w:val="28"/>
          <w:szCs w:val="28"/>
          <w:u w:val="single"/>
        </w:rPr>
        <w:t>6. Veamos e</w:t>
      </w:r>
      <w:r>
        <w:rPr>
          <w:rFonts w:ascii="Bahnschrift" w:hAnsi="Bahnschrift"/>
          <w:b/>
          <w:bCs/>
          <w:color w:val="3465A4"/>
          <w:sz w:val="28"/>
          <w:szCs w:val="28"/>
          <w:u w:val="single"/>
        </w:rPr>
        <w:t>l siguiente video sobre la escasez</w:t>
      </w:r>
    </w:p>
    <w:p w:rsidR="008D2CCE" w:rsidRDefault="008D2CCE">
      <w:pPr>
        <w:spacing w:after="0"/>
        <w:jc w:val="both"/>
        <w:rPr>
          <w:rFonts w:ascii="Bahnschrift" w:hAnsi="Bahnschrift" w:hint="eastAsia"/>
          <w:b/>
          <w:bCs/>
        </w:rPr>
      </w:pPr>
    </w:p>
    <w:p w:rsidR="008D2CCE" w:rsidRDefault="00DD345E">
      <w:pPr>
        <w:spacing w:after="0"/>
        <w:jc w:val="both"/>
        <w:rPr>
          <w:color w:val="3465A4"/>
          <w:sz w:val="28"/>
          <w:szCs w:val="28"/>
          <w:u w:val="single"/>
        </w:rPr>
      </w:pPr>
      <w:hyperlink r:id="rId13">
        <w:r>
          <w:rPr>
            <w:rStyle w:val="EnlacedeInternet"/>
            <w:rFonts w:ascii="Bahnschrift" w:hAnsi="Bahnschrift"/>
            <w:b/>
            <w:bCs/>
            <w:color w:val="3465A4"/>
            <w:sz w:val="28"/>
            <w:szCs w:val="28"/>
          </w:rPr>
          <w:t>https://www.youtube.com/watch?v=XsbVv1yZBlE</w:t>
        </w:r>
      </w:hyperlink>
      <w:r>
        <w:rPr>
          <w:rFonts w:ascii="Bahnschrift" w:hAnsi="Bahnschrift"/>
          <w:b/>
          <w:bCs/>
          <w:color w:val="3465A4"/>
          <w:sz w:val="28"/>
          <w:szCs w:val="28"/>
          <w:u w:val="single"/>
        </w:rPr>
        <w:t xml:space="preserve"> </w:t>
      </w:r>
    </w:p>
    <w:p w:rsidR="008D2CCE" w:rsidRDefault="00DD345E">
      <w:pPr>
        <w:spacing w:after="0"/>
        <w:jc w:val="both"/>
        <w:rPr>
          <w:color w:val="000000"/>
          <w:sz w:val="24"/>
          <w:szCs w:val="24"/>
          <w:u w:val="single"/>
        </w:rPr>
      </w:pPr>
      <w:r>
        <w:rPr>
          <w:rFonts w:ascii="Bahnschrift" w:hAnsi="Bahnschrift"/>
          <w:b/>
          <w:bCs/>
          <w:color w:val="000000"/>
          <w:sz w:val="24"/>
          <w:szCs w:val="24"/>
          <w:u w:val="single"/>
        </w:rPr>
        <w:t>(Presiona ctrl + y  clic en el link)</w:t>
      </w:r>
    </w:p>
    <w:p w:rsidR="008D2CCE" w:rsidRDefault="00DD345E">
      <w:pPr>
        <w:spacing w:after="0"/>
        <w:jc w:val="both"/>
        <w:rPr>
          <w:rFonts w:ascii="Bahnschrift" w:hAnsi="Bahnschrift" w:hint="eastAsia"/>
          <w:b/>
          <w:bCs/>
        </w:rPr>
      </w:pPr>
      <w:r>
        <w:rPr>
          <w:noProof/>
          <w:color w:val="3465A4"/>
          <w:sz w:val="28"/>
          <w:szCs w:val="28"/>
          <w:u w:val="single"/>
          <w:lang w:val="es-ES" w:eastAsia="es-ES"/>
        </w:rPr>
        <w:drawing>
          <wp:anchor distT="0" distB="0" distL="0" distR="0" simplePos="0" relativeHeight="15" behindDoc="0" locked="0" layoutInCell="1" allowOverlap="1">
            <wp:simplePos x="0" y="0"/>
            <wp:positionH relativeFrom="column">
              <wp:posOffset>599440</wp:posOffset>
            </wp:positionH>
            <wp:positionV relativeFrom="paragraph">
              <wp:posOffset>111760</wp:posOffset>
            </wp:positionV>
            <wp:extent cx="3946525" cy="2182495"/>
            <wp:effectExtent l="0" t="0" r="0" b="0"/>
            <wp:wrapSquare wrapText="largest"/>
            <wp:docPr id="7"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pic:cNvPicPr>
                      <a:picLocks noChangeAspect="1" noChangeArrowheads="1"/>
                    </pic:cNvPicPr>
                  </pic:nvPicPr>
                  <pic:blipFill>
                    <a:blip r:embed="rId14"/>
                    <a:srcRect l="32748" t="26855" r="32582" b="39025"/>
                    <a:stretch>
                      <a:fillRect/>
                    </a:stretch>
                  </pic:blipFill>
                  <pic:spPr bwMode="auto">
                    <a:xfrm>
                      <a:off x="0" y="0"/>
                      <a:ext cx="3946525" cy="2182495"/>
                    </a:xfrm>
                    <a:prstGeom prst="rect">
                      <a:avLst/>
                    </a:prstGeom>
                  </pic:spPr>
                </pic:pic>
              </a:graphicData>
            </a:graphic>
          </wp:anchor>
        </w:drawing>
      </w: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8D2CCE">
      <w:pPr>
        <w:spacing w:after="0"/>
        <w:jc w:val="both"/>
        <w:rPr>
          <w:rFonts w:ascii="Bahnschrift" w:hAnsi="Bahnschrift" w:hint="eastAsia"/>
          <w:b/>
          <w:bCs/>
        </w:rPr>
      </w:pPr>
    </w:p>
    <w:p w:rsidR="008D2CCE" w:rsidRDefault="00DD345E">
      <w:pPr>
        <w:spacing w:after="0"/>
        <w:jc w:val="both"/>
        <w:rPr>
          <w:color w:val="3465A4"/>
          <w:sz w:val="28"/>
          <w:szCs w:val="28"/>
          <w:u w:val="single"/>
        </w:rPr>
      </w:pPr>
      <w:r>
        <w:rPr>
          <w:rFonts w:ascii="Bahnschrift" w:hAnsi="Bahnschrift"/>
          <w:b/>
          <w:bCs/>
          <w:color w:val="3465A4"/>
          <w:sz w:val="28"/>
          <w:szCs w:val="28"/>
          <w:u w:val="single"/>
        </w:rPr>
        <w:t xml:space="preserve">7. Completemos la siguiente tabla de preguntas con el video </w:t>
      </w:r>
      <w:r>
        <w:rPr>
          <w:rFonts w:ascii="Bahnschrift" w:hAnsi="Bahnschrift"/>
          <w:b/>
          <w:bCs/>
          <w:color w:val="3465A4"/>
          <w:sz w:val="28"/>
          <w:szCs w:val="28"/>
          <w:u w:val="single"/>
        </w:rPr>
        <w:lastRenderedPageBreak/>
        <w:t>sobre</w:t>
      </w:r>
      <w:r>
        <w:rPr>
          <w:rFonts w:ascii="Bahnschrift" w:hAnsi="Bahnschrift"/>
          <w:b/>
          <w:bCs/>
          <w:color w:val="3465A4"/>
          <w:sz w:val="28"/>
          <w:szCs w:val="28"/>
          <w:u w:val="single"/>
        </w:rPr>
        <w:t xml:space="preserve"> la escasez en la economía</w:t>
      </w:r>
    </w:p>
    <w:p w:rsidR="008D2CCE" w:rsidRDefault="008D2CCE">
      <w:pPr>
        <w:spacing w:after="0"/>
        <w:jc w:val="both"/>
        <w:rPr>
          <w:rFonts w:ascii="Bahnschrift" w:hAnsi="Bahnschrift" w:hint="eastAsia"/>
          <w:b/>
          <w:bCs/>
        </w:rPr>
      </w:pPr>
    </w:p>
    <w:p w:rsidR="008D2CCE" w:rsidRDefault="00DD345E">
      <w:pPr>
        <w:spacing w:after="0"/>
        <w:jc w:val="both"/>
        <w:rPr>
          <w:color w:val="000000"/>
          <w:sz w:val="24"/>
          <w:szCs w:val="24"/>
        </w:rPr>
      </w:pPr>
      <w:r>
        <w:rPr>
          <w:rFonts w:ascii="Bahnschrift" w:hAnsi="Bahnschrift"/>
          <w:color w:val="000000"/>
          <w:sz w:val="24"/>
          <w:szCs w:val="24"/>
        </w:rPr>
        <w:t>Después de ver el video responde brevemente las siguientes preguntas en la siguiente tabla</w:t>
      </w:r>
    </w:p>
    <w:p w:rsidR="008D2CCE" w:rsidRDefault="008D2CCE">
      <w:pPr>
        <w:spacing w:after="0"/>
        <w:jc w:val="both"/>
        <w:rPr>
          <w:rFonts w:ascii="Bahnschrift" w:hAnsi="Bahnschrift" w:hint="eastAsia"/>
          <w:b/>
          <w:bCs/>
        </w:rPr>
      </w:pPr>
    </w:p>
    <w:tbl>
      <w:tblPr>
        <w:tblW w:w="10086" w:type="dxa"/>
        <w:tblCellMar>
          <w:top w:w="55" w:type="dxa"/>
          <w:left w:w="55" w:type="dxa"/>
          <w:bottom w:w="55" w:type="dxa"/>
          <w:right w:w="55" w:type="dxa"/>
        </w:tblCellMar>
        <w:tblLook w:val="04A0" w:firstRow="1" w:lastRow="0" w:firstColumn="1" w:lastColumn="0" w:noHBand="0" w:noVBand="1"/>
      </w:tblPr>
      <w:tblGrid>
        <w:gridCol w:w="5043"/>
        <w:gridCol w:w="5043"/>
      </w:tblGrid>
      <w:tr w:rsidR="008D2CCE">
        <w:tc>
          <w:tcPr>
            <w:tcW w:w="5043" w:type="dxa"/>
            <w:tcBorders>
              <w:top w:val="single" w:sz="2" w:space="0" w:color="000000"/>
              <w:left w:val="single" w:sz="2" w:space="0" w:color="000000"/>
              <w:bottom w:val="single" w:sz="2" w:space="0" w:color="000000"/>
            </w:tcBorders>
            <w:shd w:val="clear" w:color="auto" w:fill="auto"/>
          </w:tcPr>
          <w:p w:rsidR="008D2CCE" w:rsidRDefault="00DD345E">
            <w:pPr>
              <w:pStyle w:val="Contenidodelatabla"/>
            </w:pPr>
            <w:r>
              <w:t xml:space="preserve">¿De qué forma se presenta en el video el problema de la escasez? </w:t>
            </w:r>
          </w:p>
        </w:tc>
        <w:tc>
          <w:tcPr>
            <w:tcW w:w="5043" w:type="dxa"/>
            <w:tcBorders>
              <w:top w:val="single" w:sz="2" w:space="0" w:color="000000"/>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5043" w:type="dxa"/>
            <w:tcBorders>
              <w:left w:val="single" w:sz="2" w:space="0" w:color="000000"/>
              <w:bottom w:val="single" w:sz="2" w:space="0" w:color="000000"/>
            </w:tcBorders>
            <w:shd w:val="clear" w:color="auto" w:fill="auto"/>
          </w:tcPr>
          <w:p w:rsidR="008D2CCE" w:rsidRDefault="00DD345E">
            <w:pPr>
              <w:pStyle w:val="Contenidodelatabla"/>
            </w:pPr>
            <w:r>
              <w:t xml:space="preserve">¿De qué forma se representan los incentivos en el video? </w:t>
            </w:r>
          </w:p>
        </w:tc>
        <w:tc>
          <w:tcPr>
            <w:tcW w:w="5043"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5043" w:type="dxa"/>
            <w:tcBorders>
              <w:left w:val="single" w:sz="2" w:space="0" w:color="000000"/>
              <w:bottom w:val="single" w:sz="2" w:space="0" w:color="000000"/>
            </w:tcBorders>
            <w:shd w:val="clear" w:color="auto" w:fill="auto"/>
          </w:tcPr>
          <w:p w:rsidR="008D2CCE" w:rsidRDefault="00DD345E">
            <w:pPr>
              <w:pStyle w:val="Contenidodelatabla"/>
            </w:pPr>
            <w:r>
              <w:t xml:space="preserve">¿Cuáles son los costos que se asumen en las decisiones? </w:t>
            </w:r>
          </w:p>
        </w:tc>
        <w:tc>
          <w:tcPr>
            <w:tcW w:w="5043"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r w:rsidR="008D2CCE">
        <w:tc>
          <w:tcPr>
            <w:tcW w:w="5043" w:type="dxa"/>
            <w:tcBorders>
              <w:left w:val="single" w:sz="2" w:space="0" w:color="000000"/>
              <w:bottom w:val="single" w:sz="2" w:space="0" w:color="000000"/>
            </w:tcBorders>
            <w:shd w:val="clear" w:color="auto" w:fill="auto"/>
          </w:tcPr>
          <w:p w:rsidR="008D2CCE" w:rsidRDefault="00DD345E">
            <w:pPr>
              <w:pStyle w:val="Contenidodelatabla"/>
            </w:pPr>
            <w:r>
              <w:t xml:space="preserve">Las decisiones que toman los personajes, ¿son racionales según los principios económicos abordados? </w:t>
            </w:r>
          </w:p>
        </w:tc>
        <w:tc>
          <w:tcPr>
            <w:tcW w:w="5043" w:type="dxa"/>
            <w:tcBorders>
              <w:left w:val="single" w:sz="2" w:space="0" w:color="000000"/>
              <w:bottom w:val="single" w:sz="2" w:space="0" w:color="000000"/>
              <w:right w:val="single" w:sz="2" w:space="0" w:color="000000"/>
            </w:tcBorders>
            <w:shd w:val="clear" w:color="auto" w:fill="auto"/>
          </w:tcPr>
          <w:p w:rsidR="008D2CCE" w:rsidRDefault="008D2CCE">
            <w:pPr>
              <w:pStyle w:val="Contenidodelatabla"/>
            </w:pPr>
          </w:p>
        </w:tc>
      </w:tr>
    </w:tbl>
    <w:p w:rsidR="008D2CCE" w:rsidRDefault="008D2CCE">
      <w:pPr>
        <w:spacing w:after="0"/>
        <w:jc w:val="both"/>
        <w:rPr>
          <w:rFonts w:ascii="Bahnschrift" w:hAnsi="Bahnschrift" w:hint="eastAsia"/>
          <w:b/>
          <w:bCs/>
        </w:rPr>
      </w:pPr>
    </w:p>
    <w:p w:rsidR="008D2CCE" w:rsidRDefault="00DD345E">
      <w:pPr>
        <w:spacing w:after="0"/>
        <w:jc w:val="both"/>
        <w:rPr>
          <w:color w:val="3465A4"/>
          <w:sz w:val="28"/>
          <w:szCs w:val="28"/>
          <w:u w:val="single"/>
        </w:rPr>
      </w:pPr>
      <w:r>
        <w:rPr>
          <w:rFonts w:ascii="Bahnschrift" w:hAnsi="Bahnschrift"/>
          <w:b/>
          <w:bCs/>
          <w:color w:val="3465A4"/>
          <w:sz w:val="28"/>
          <w:szCs w:val="28"/>
          <w:u w:val="single"/>
        </w:rPr>
        <w:t>8. auto evaluación</w:t>
      </w:r>
    </w:p>
    <w:p w:rsidR="008D2CCE" w:rsidRDefault="008D2CCE">
      <w:pPr>
        <w:spacing w:after="0"/>
        <w:jc w:val="both"/>
        <w:rPr>
          <w:rFonts w:ascii="Bahnschrift" w:hAnsi="Bahnschrift" w:hint="eastAsia"/>
        </w:rPr>
      </w:pPr>
    </w:p>
    <w:p w:rsidR="008D2CCE" w:rsidRDefault="00DD345E">
      <w:pPr>
        <w:spacing w:after="0"/>
        <w:jc w:val="both"/>
        <w:rPr>
          <w:color w:val="000000"/>
          <w:sz w:val="24"/>
          <w:szCs w:val="24"/>
        </w:rPr>
      </w:pPr>
      <w:r>
        <w:rPr>
          <w:rFonts w:ascii="Bahnschrift" w:hAnsi="Bahnschrift"/>
          <w:color w:val="000000"/>
          <w:sz w:val="24"/>
          <w:szCs w:val="24"/>
        </w:rPr>
        <w:t xml:space="preserve">Por ultimo, te invito a completar esta breve autoevaluación de tu </w:t>
      </w:r>
      <w:r>
        <w:rPr>
          <w:rFonts w:ascii="Bahnschrift" w:hAnsi="Bahnschrift"/>
          <w:color w:val="000000"/>
          <w:sz w:val="24"/>
          <w:szCs w:val="24"/>
        </w:rPr>
        <w:t>trabajo, lo que será muy util para orientar tus aprendizajes.</w:t>
      </w:r>
    </w:p>
    <w:p w:rsidR="008D2CCE" w:rsidRDefault="008D2CCE">
      <w:pPr>
        <w:spacing w:after="0"/>
        <w:jc w:val="both"/>
        <w:rPr>
          <w:rFonts w:ascii="Bahnschrift" w:hAnsi="Bahnschrift" w:hint="eastAsia"/>
          <w:b/>
          <w:bCs/>
        </w:rPr>
      </w:pPr>
    </w:p>
    <w:tbl>
      <w:tblPr>
        <w:tblStyle w:val="Tablaconcuadrcula"/>
        <w:tblW w:w="9180" w:type="dxa"/>
        <w:tblInd w:w="-108" w:type="dxa"/>
        <w:tblLook w:val="04A0" w:firstRow="1" w:lastRow="0" w:firstColumn="1" w:lastColumn="0" w:noHBand="0" w:noVBand="1"/>
      </w:tblPr>
      <w:tblGrid>
        <w:gridCol w:w="4643"/>
        <w:gridCol w:w="1276"/>
        <w:gridCol w:w="1276"/>
        <w:gridCol w:w="1134"/>
        <w:gridCol w:w="851"/>
      </w:tblGrid>
      <w:tr w:rsidR="008D2CCE">
        <w:trPr>
          <w:cantSplit/>
          <w:trHeight w:val="575"/>
        </w:trPr>
        <w:tc>
          <w:tcPr>
            <w:tcW w:w="4643" w:type="dxa"/>
            <w:shd w:val="clear" w:color="auto" w:fill="auto"/>
          </w:tcPr>
          <w:p w:rsidR="008D2CCE" w:rsidRDefault="00DD345E">
            <w:r>
              <w:rPr>
                <w:b/>
              </w:rPr>
              <w:t>Indicador</w:t>
            </w:r>
          </w:p>
        </w:tc>
        <w:tc>
          <w:tcPr>
            <w:tcW w:w="1276" w:type="dxa"/>
            <w:shd w:val="clear" w:color="auto" w:fill="auto"/>
          </w:tcPr>
          <w:p w:rsidR="008D2CCE" w:rsidRDefault="00DD345E">
            <w:r>
              <w:rPr>
                <w:b/>
              </w:rPr>
              <w:t>Siempre</w:t>
            </w:r>
          </w:p>
        </w:tc>
        <w:tc>
          <w:tcPr>
            <w:tcW w:w="1276" w:type="dxa"/>
            <w:shd w:val="clear" w:color="auto" w:fill="auto"/>
          </w:tcPr>
          <w:p w:rsidR="008D2CCE" w:rsidRDefault="00DD345E">
            <w:r>
              <w:rPr>
                <w:b/>
              </w:rPr>
              <w:t>Casi Siempre</w:t>
            </w:r>
          </w:p>
        </w:tc>
        <w:tc>
          <w:tcPr>
            <w:tcW w:w="1134" w:type="dxa"/>
            <w:shd w:val="clear" w:color="auto" w:fill="auto"/>
          </w:tcPr>
          <w:p w:rsidR="008D2CCE" w:rsidRDefault="00DD345E">
            <w:r>
              <w:rPr>
                <w:b/>
              </w:rPr>
              <w:t xml:space="preserve">Algunas veces </w:t>
            </w:r>
          </w:p>
        </w:tc>
        <w:tc>
          <w:tcPr>
            <w:tcW w:w="851" w:type="dxa"/>
            <w:shd w:val="clear" w:color="auto" w:fill="auto"/>
          </w:tcPr>
          <w:p w:rsidR="008D2CCE" w:rsidRDefault="00DD345E">
            <w:r>
              <w:rPr>
                <w:b/>
              </w:rPr>
              <w:t>Esta vez no</w:t>
            </w:r>
          </w:p>
        </w:tc>
      </w:tr>
      <w:tr w:rsidR="008D2CCE">
        <w:trPr>
          <w:trHeight w:val="319"/>
        </w:trPr>
        <w:tc>
          <w:tcPr>
            <w:tcW w:w="4643" w:type="dxa"/>
            <w:shd w:val="clear" w:color="auto" w:fill="auto"/>
          </w:tcPr>
          <w:p w:rsidR="008D2CCE" w:rsidRDefault="00DD345E">
            <w:r>
              <w:t>He dedicado el tiempo suficiente a resolver esta guía</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477"/>
        </w:trPr>
        <w:tc>
          <w:tcPr>
            <w:tcW w:w="4643" w:type="dxa"/>
            <w:shd w:val="clear" w:color="auto" w:fill="auto"/>
          </w:tcPr>
          <w:p w:rsidR="008D2CCE" w:rsidRDefault="00DD345E">
            <w:r>
              <w:t xml:space="preserve">Me preocupé de leer y clarificar el objetivo de esta actividad propuesta </w:t>
            </w:r>
            <w:r>
              <w:t>por mi profesor (a)</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290"/>
        </w:trPr>
        <w:tc>
          <w:tcPr>
            <w:tcW w:w="4643" w:type="dxa"/>
            <w:shd w:val="clear" w:color="auto" w:fill="auto"/>
          </w:tcPr>
          <w:p w:rsidR="008D2CCE" w:rsidRDefault="00DD345E">
            <w:r>
              <w:t xml:space="preserve">He tomado nota de lo más relevante </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592"/>
        </w:trPr>
        <w:tc>
          <w:tcPr>
            <w:tcW w:w="4643" w:type="dxa"/>
            <w:shd w:val="clear" w:color="auto" w:fill="auto"/>
          </w:tcPr>
          <w:p w:rsidR="008D2CCE" w:rsidRDefault="00DD345E">
            <w:r>
              <w:t>He pensado en lo que ya sé de este tema para relacionarlo con lo que aprenderé</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290"/>
        </w:trPr>
        <w:tc>
          <w:tcPr>
            <w:tcW w:w="4643" w:type="dxa"/>
            <w:shd w:val="clear" w:color="auto" w:fill="auto"/>
          </w:tcPr>
          <w:p w:rsidR="008D2CCE" w:rsidRDefault="00DD345E">
            <w:r>
              <w:t xml:space="preserve">Atendí a las recomendaciones de mi profesor (a) </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455"/>
        </w:trPr>
        <w:tc>
          <w:tcPr>
            <w:tcW w:w="4643" w:type="dxa"/>
            <w:shd w:val="clear" w:color="auto" w:fill="auto"/>
          </w:tcPr>
          <w:p w:rsidR="008D2CCE" w:rsidRDefault="00DD345E">
            <w:r>
              <w:t xml:space="preserve">Realicé conexiones entre la información  nueva con </w:t>
            </w:r>
            <w:r>
              <w:t>los que ya sabía</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545"/>
        </w:trPr>
        <w:tc>
          <w:tcPr>
            <w:tcW w:w="4643" w:type="dxa"/>
            <w:shd w:val="clear" w:color="auto" w:fill="auto"/>
          </w:tcPr>
          <w:p w:rsidR="008D2CCE" w:rsidRDefault="00DD345E">
            <w:r>
              <w:t xml:space="preserve">Identifiqué las dificultades que enfrenté al hacer las actividades </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491"/>
        </w:trPr>
        <w:tc>
          <w:tcPr>
            <w:tcW w:w="4643" w:type="dxa"/>
            <w:shd w:val="clear" w:color="auto" w:fill="auto"/>
          </w:tcPr>
          <w:p w:rsidR="008D2CCE" w:rsidRDefault="00DD345E">
            <w:r>
              <w:t>Identifiqué e integré nuevo vocabulario especializado propio de las Ciencias Sociales</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937"/>
        </w:trPr>
        <w:tc>
          <w:tcPr>
            <w:tcW w:w="4643" w:type="dxa"/>
            <w:shd w:val="clear" w:color="auto" w:fill="auto"/>
          </w:tcPr>
          <w:p w:rsidR="008D2CCE" w:rsidRDefault="00DD345E">
            <w:r>
              <w:t xml:space="preserve">Usé recursos diversos (fuentes digitales, libro de texto, consulta a </w:t>
            </w:r>
            <w:r>
              <w:t>mis pades u otros compañeros) para aprender más de la temática propuesta</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639"/>
        </w:trPr>
        <w:tc>
          <w:tcPr>
            <w:tcW w:w="4643" w:type="dxa"/>
            <w:shd w:val="clear" w:color="auto" w:fill="auto"/>
          </w:tcPr>
          <w:p w:rsidR="008D2CCE" w:rsidRDefault="00DD345E">
            <w:r>
              <w:t>Me planteo preguntas o desarrollo  imágenes mentales para comprender el contenido estudiado</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512"/>
        </w:trPr>
        <w:tc>
          <w:tcPr>
            <w:tcW w:w="4643" w:type="dxa"/>
            <w:shd w:val="clear" w:color="auto" w:fill="auto"/>
          </w:tcPr>
          <w:p w:rsidR="008D2CCE" w:rsidRDefault="00DD345E">
            <w:r>
              <w:lastRenderedPageBreak/>
              <w:t>Valoré mi responsabilidad como estudiante en mi contexto local y nacional</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456"/>
        </w:trPr>
        <w:tc>
          <w:tcPr>
            <w:tcW w:w="4643" w:type="dxa"/>
            <w:shd w:val="clear" w:color="auto" w:fill="auto"/>
          </w:tcPr>
          <w:p w:rsidR="008D2CCE" w:rsidRDefault="00DD345E">
            <w:r>
              <w:t>Colaboré con mis compañeros (as) en la resolución de las actividades propuestas</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684"/>
        </w:trPr>
        <w:tc>
          <w:tcPr>
            <w:tcW w:w="4643" w:type="dxa"/>
            <w:shd w:val="clear" w:color="auto" w:fill="auto"/>
          </w:tcPr>
          <w:p w:rsidR="008D2CCE" w:rsidRDefault="00DD345E">
            <w:r>
              <w:t>Utilicé los canales propuestos por el profesor para hacer consultas sobre  las actividades sugeridas</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r w:rsidR="008D2CCE">
        <w:trPr>
          <w:trHeight w:val="882"/>
        </w:trPr>
        <w:tc>
          <w:tcPr>
            <w:tcW w:w="4643" w:type="dxa"/>
            <w:shd w:val="clear" w:color="auto" w:fill="auto"/>
          </w:tcPr>
          <w:p w:rsidR="008D2CCE" w:rsidRDefault="00DD345E">
            <w:r>
              <w:t xml:space="preserve">Creo que puedo aplicar los conceptos e ideas adquiridas, las </w:t>
            </w:r>
            <w:r>
              <w:t>habilidades desarrolladas y los recursos desarrollados a situaciones nuevas</w:t>
            </w:r>
          </w:p>
        </w:tc>
        <w:tc>
          <w:tcPr>
            <w:tcW w:w="1276" w:type="dxa"/>
            <w:shd w:val="clear" w:color="auto" w:fill="auto"/>
          </w:tcPr>
          <w:p w:rsidR="008D2CCE" w:rsidRDefault="008D2CCE"/>
        </w:tc>
        <w:tc>
          <w:tcPr>
            <w:tcW w:w="1276" w:type="dxa"/>
            <w:shd w:val="clear" w:color="auto" w:fill="auto"/>
          </w:tcPr>
          <w:p w:rsidR="008D2CCE" w:rsidRDefault="008D2CCE"/>
        </w:tc>
        <w:tc>
          <w:tcPr>
            <w:tcW w:w="1134" w:type="dxa"/>
            <w:shd w:val="clear" w:color="auto" w:fill="auto"/>
          </w:tcPr>
          <w:p w:rsidR="008D2CCE" w:rsidRDefault="008D2CCE"/>
        </w:tc>
        <w:tc>
          <w:tcPr>
            <w:tcW w:w="851" w:type="dxa"/>
            <w:shd w:val="clear" w:color="auto" w:fill="auto"/>
          </w:tcPr>
          <w:p w:rsidR="008D2CCE" w:rsidRDefault="008D2CCE"/>
        </w:tc>
      </w:tr>
    </w:tbl>
    <w:p w:rsidR="008D2CCE" w:rsidRDefault="008D2CCE"/>
    <w:sectPr w:rsidR="008D2CCE">
      <w:headerReference w:type="default" r:id="rId15"/>
      <w:pgSz w:w="12240" w:h="18720"/>
      <w:pgMar w:top="851" w:right="1077" w:bottom="806" w:left="1077" w:header="454"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45E">
      <w:pPr>
        <w:spacing w:after="0" w:line="240" w:lineRule="auto"/>
      </w:pPr>
      <w:r>
        <w:separator/>
      </w:r>
    </w:p>
  </w:endnote>
  <w:endnote w:type="continuationSeparator" w:id="0">
    <w:p w:rsidR="00000000" w:rsidRDefault="00DD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ff0">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Bahnschrift">
    <w:altName w:val="Times New Roman"/>
    <w:charset w:val="00"/>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45E">
      <w:pPr>
        <w:spacing w:after="0" w:line="240" w:lineRule="auto"/>
      </w:pPr>
      <w:r>
        <w:separator/>
      </w:r>
    </w:p>
  </w:footnote>
  <w:footnote w:type="continuationSeparator" w:id="0">
    <w:p w:rsidR="00000000" w:rsidRDefault="00DD34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CE" w:rsidRDefault="00DD345E">
    <w:pPr>
      <w:pStyle w:val="Header"/>
      <w:tabs>
        <w:tab w:val="clear" w:pos="8838"/>
        <w:tab w:val="right" w:pos="10065"/>
      </w:tabs>
      <w:ind w:left="851"/>
      <w:rPr>
        <w:rFonts w:cstheme="minorHAnsi"/>
        <w:sz w:val="18"/>
        <w:lang w:val="es-ES" w:eastAsia="es-CL"/>
      </w:rPr>
    </w:pPr>
    <w:r>
      <w:rPr>
        <w:noProof/>
        <w:lang w:val="es-ES" w:eastAsia="es-ES"/>
      </w:rPr>
      <w:drawing>
        <wp:anchor distT="0" distB="0" distL="114300" distR="114300" simplePos="0" relativeHeight="8" behindDoc="1" locked="0" layoutInCell="1" allowOverlap="1">
          <wp:simplePos x="0" y="0"/>
          <wp:positionH relativeFrom="column">
            <wp:posOffset>0</wp:posOffset>
          </wp:positionH>
          <wp:positionV relativeFrom="paragraph">
            <wp:posOffset>-80645</wp:posOffset>
          </wp:positionV>
          <wp:extent cx="485775" cy="633730"/>
          <wp:effectExtent l="0" t="0" r="0" b="0"/>
          <wp:wrapSquare wrapText="bothSides"/>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Pr>
        <w:rFonts w:cstheme="minorHAnsi"/>
        <w:sz w:val="18"/>
        <w:lang w:val="es-ES" w:eastAsia="es-CL"/>
      </w:rPr>
      <w:t>Liceo Maximiliano Salas Marchán</w:t>
    </w:r>
    <w:r>
      <w:rPr>
        <w:rFonts w:cstheme="minorHAnsi"/>
        <w:sz w:val="18"/>
        <w:lang w:val="es-ES" w:eastAsia="es-CL"/>
      </w:rPr>
      <w:tab/>
    </w:r>
    <w:r>
      <w:rPr>
        <w:rFonts w:cstheme="minorHAnsi"/>
        <w:sz w:val="18"/>
        <w:lang w:val="es-ES" w:eastAsia="es-CL"/>
      </w:rPr>
      <w:tab/>
    </w:r>
  </w:p>
  <w:p w:rsidR="008D2CCE" w:rsidRDefault="00DD345E">
    <w:pPr>
      <w:pStyle w:val="Header"/>
      <w:tabs>
        <w:tab w:val="clear" w:pos="8838"/>
        <w:tab w:val="right" w:pos="10065"/>
      </w:tabs>
      <w:ind w:left="851"/>
      <w:rPr>
        <w:rFonts w:cstheme="minorHAnsi"/>
        <w:sz w:val="18"/>
        <w:lang w:val="es-ES" w:eastAsia="es-CL"/>
      </w:rPr>
    </w:pPr>
    <w:r>
      <w:rPr>
        <w:rFonts w:cstheme="minorHAnsi"/>
        <w:sz w:val="18"/>
        <w:lang w:val="es-ES" w:eastAsia="es-CL"/>
      </w:rPr>
      <w:t>Depto. de Historia y Ciencias Sociales</w:t>
    </w:r>
    <w:r>
      <w:rPr>
        <w:rFonts w:cstheme="minorHAnsi"/>
        <w:sz w:val="18"/>
        <w:lang w:val="es-ES" w:eastAsia="es-CL"/>
      </w:rPr>
      <w:tab/>
    </w:r>
    <w:r>
      <w:rPr>
        <w:rFonts w:cstheme="minorHAnsi"/>
        <w:sz w:val="18"/>
        <w:lang w:val="es-ES" w:eastAsia="es-CL"/>
      </w:rPr>
      <w:tab/>
    </w:r>
  </w:p>
  <w:p w:rsidR="008D2CCE" w:rsidRDefault="00DD345E">
    <w:pPr>
      <w:pStyle w:val="Header"/>
      <w:tabs>
        <w:tab w:val="clear" w:pos="8838"/>
        <w:tab w:val="right" w:pos="10065"/>
      </w:tabs>
      <w:ind w:left="851"/>
      <w:rPr>
        <w:rFonts w:cstheme="minorHAnsi"/>
        <w:sz w:val="18"/>
        <w:lang w:val="es-ES" w:eastAsia="es-CL"/>
      </w:rPr>
    </w:pPr>
    <w:r>
      <w:rPr>
        <w:rFonts w:cstheme="minorHAnsi"/>
        <w:sz w:val="18"/>
        <w:lang w:val="es-ES" w:eastAsia="es-CL"/>
      </w:rPr>
      <w:t>Los Andes</w:t>
    </w:r>
    <w:r>
      <w:rPr>
        <w:rFonts w:cstheme="minorHAnsi"/>
        <w:sz w:val="18"/>
        <w:lang w:val="es-ES" w:eastAsia="es-CL"/>
      </w:rPr>
      <w:tab/>
    </w:r>
    <w:r>
      <w:rPr>
        <w:rFonts w:cstheme="minorHAnsi"/>
        <w:sz w:val="18"/>
        <w:lang w:val="es-ES" w:eastAsia="es-CL"/>
      </w:rPr>
      <w:tab/>
    </w:r>
  </w:p>
  <w:p w:rsidR="008D2CCE" w:rsidRDefault="008D2CCE">
    <w:pPr>
      <w:pStyle w:val="Header"/>
      <w:numPr>
        <w:ilvl w:val="0"/>
        <w:numId w:val="1"/>
      </w:numPr>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DB6"/>
    <w:multiLevelType w:val="multilevel"/>
    <w:tmpl w:val="D5C482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2E0B5A"/>
    <w:multiLevelType w:val="multilevel"/>
    <w:tmpl w:val="45A2E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F42681A"/>
    <w:multiLevelType w:val="multilevel"/>
    <w:tmpl w:val="16C4BB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nsid w:val="559E4F3D"/>
    <w:multiLevelType w:val="multilevel"/>
    <w:tmpl w:val="58A66260"/>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64D7D53"/>
    <w:multiLevelType w:val="multilevel"/>
    <w:tmpl w:val="57141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1084D24"/>
    <w:multiLevelType w:val="multilevel"/>
    <w:tmpl w:val="297A7C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1327874"/>
    <w:multiLevelType w:val="multilevel"/>
    <w:tmpl w:val="7F127D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CE"/>
    <w:rsid w:val="008D2CCE"/>
    <w:rsid w:val="00DD34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
    <w:uiPriority w:val="99"/>
    <w:qFormat/>
    <w:rsid w:val="004030DA"/>
  </w:style>
  <w:style w:type="character" w:customStyle="1" w:styleId="PiedepginaCar">
    <w:name w:val="Pie de página Car"/>
    <w:basedOn w:val="Fuentedeprrafopredeter"/>
    <w:link w:val="Footer"/>
    <w:uiPriority w:val="99"/>
    <w:qFormat/>
    <w:rsid w:val="004030DA"/>
  </w:style>
  <w:style w:type="character" w:customStyle="1" w:styleId="TextodegloboCar">
    <w:name w:val="Texto de globo Car"/>
    <w:basedOn w:val="Fuentedeprrafopredeter"/>
    <w:link w:val="Textodeglobo"/>
    <w:uiPriority w:val="99"/>
    <w:semiHidden/>
    <w:qFormat/>
    <w:rsid w:val="004030DA"/>
    <w:rPr>
      <w:rFonts w:ascii="Tahoma" w:hAnsi="Tahoma" w:cs="Tahoma"/>
      <w:sz w:val="16"/>
      <w:szCs w:val="16"/>
    </w:rPr>
  </w:style>
  <w:style w:type="character" w:customStyle="1" w:styleId="ff01">
    <w:name w:val="ff01"/>
    <w:basedOn w:val="Fuentedeprrafopredeter"/>
    <w:qFormat/>
    <w:rsid w:val="004030DA"/>
    <w:rPr>
      <w:rFonts w:ascii="ff0" w:hAnsi="ff0"/>
    </w:rPr>
  </w:style>
  <w:style w:type="character" w:customStyle="1" w:styleId="EnlacedeInternet">
    <w:name w:val="Enlace de Internet"/>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qFormat/>
    <w:rsid w:val="00A42729"/>
    <w:rPr>
      <w:color w:val="605E5C"/>
      <w:shd w:val="clear" w:color="auto" w:fill="E1DFDD"/>
    </w:rPr>
  </w:style>
  <w:style w:type="character" w:customStyle="1" w:styleId="ListLabel1">
    <w:name w:val="ListLabel 1"/>
    <w:qFormat/>
    <w:rPr>
      <w:lang w:val="es-C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alibri"/>
      <w:b/>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Cs/>
      <w:sz w:val="20"/>
      <w:lang w:val="es-ES"/>
    </w:rPr>
  </w:style>
  <w:style w:type="character" w:customStyle="1" w:styleId="Muydestacado">
    <w:name w:val="Muy destacado"/>
    <w:qFormat/>
    <w:rPr>
      <w:b/>
      <w:bCs/>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Calibri"/>
      <w:b/>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bCs/>
      <w:sz w:val="20"/>
      <w:lang w:val="es-E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uiPriority w:val="99"/>
    <w:unhideWhenUsed/>
    <w:rsid w:val="004030DA"/>
    <w:pPr>
      <w:tabs>
        <w:tab w:val="center" w:pos="4419"/>
        <w:tab w:val="right" w:pos="8838"/>
      </w:tabs>
      <w:spacing w:after="0" w:line="240" w:lineRule="auto"/>
    </w:pPr>
  </w:style>
  <w:style w:type="paragraph" w:customStyle="1" w:styleId="Footer">
    <w:name w:val="Footer"/>
    <w:basedOn w:val="Normal"/>
    <w:link w:val="PiedepginaCar"/>
    <w:uiPriority w:val="99"/>
    <w:unhideWhenUsed/>
    <w:rsid w:val="004030D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4030DA"/>
    <w:pPr>
      <w:spacing w:after="0" w:line="240" w:lineRule="auto"/>
    </w:pPr>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paragraph" w:styleId="Sinespaciado">
    <w:name w:val="No Spacing"/>
    <w:uiPriority w:val="1"/>
    <w:qFormat/>
    <w:rsid w:val="00933ECF"/>
    <w:rPr>
      <w:rFonts w:eastAsia="Calibri" w:cs="Times New Roman"/>
      <w:sz w:val="22"/>
    </w:r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table" w:styleId="Tablaconcuadrcula">
    <w:name w:val="Table Grid"/>
    <w:basedOn w:val="Tablanormal"/>
    <w:uiPriority w:val="59"/>
    <w:rsid w:val="00E14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
    <w:uiPriority w:val="99"/>
    <w:qFormat/>
    <w:rsid w:val="004030DA"/>
  </w:style>
  <w:style w:type="character" w:customStyle="1" w:styleId="PiedepginaCar">
    <w:name w:val="Pie de página Car"/>
    <w:basedOn w:val="Fuentedeprrafopredeter"/>
    <w:link w:val="Footer"/>
    <w:uiPriority w:val="99"/>
    <w:qFormat/>
    <w:rsid w:val="004030DA"/>
  </w:style>
  <w:style w:type="character" w:customStyle="1" w:styleId="TextodegloboCar">
    <w:name w:val="Texto de globo Car"/>
    <w:basedOn w:val="Fuentedeprrafopredeter"/>
    <w:link w:val="Textodeglobo"/>
    <w:uiPriority w:val="99"/>
    <w:semiHidden/>
    <w:qFormat/>
    <w:rsid w:val="004030DA"/>
    <w:rPr>
      <w:rFonts w:ascii="Tahoma" w:hAnsi="Tahoma" w:cs="Tahoma"/>
      <w:sz w:val="16"/>
      <w:szCs w:val="16"/>
    </w:rPr>
  </w:style>
  <w:style w:type="character" w:customStyle="1" w:styleId="ff01">
    <w:name w:val="ff01"/>
    <w:basedOn w:val="Fuentedeprrafopredeter"/>
    <w:qFormat/>
    <w:rsid w:val="004030DA"/>
    <w:rPr>
      <w:rFonts w:ascii="ff0" w:hAnsi="ff0"/>
    </w:rPr>
  </w:style>
  <w:style w:type="character" w:customStyle="1" w:styleId="EnlacedeInternet">
    <w:name w:val="Enlace de Internet"/>
    <w:basedOn w:val="Fuentedeprrafopredeter"/>
    <w:uiPriority w:val="99"/>
    <w:unhideWhenUsed/>
    <w:rsid w:val="00A6452C"/>
    <w:rPr>
      <w:color w:val="0000FF" w:themeColor="hyperlink"/>
      <w:u w:val="single"/>
    </w:rPr>
  </w:style>
  <w:style w:type="character" w:customStyle="1" w:styleId="UnresolvedMention">
    <w:name w:val="Unresolved Mention"/>
    <w:basedOn w:val="Fuentedeprrafopredeter"/>
    <w:uiPriority w:val="99"/>
    <w:semiHidden/>
    <w:unhideWhenUsed/>
    <w:qFormat/>
    <w:rsid w:val="00A42729"/>
    <w:rPr>
      <w:color w:val="605E5C"/>
      <w:shd w:val="clear" w:color="auto" w:fill="E1DFDD"/>
    </w:rPr>
  </w:style>
  <w:style w:type="character" w:customStyle="1" w:styleId="ListLabel1">
    <w:name w:val="ListLabel 1"/>
    <w:qFormat/>
    <w:rPr>
      <w:lang w:val="es-C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alibri"/>
      <w:b/>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Cs/>
      <w:sz w:val="20"/>
      <w:lang w:val="es-ES"/>
    </w:rPr>
  </w:style>
  <w:style w:type="character" w:customStyle="1" w:styleId="Muydestacado">
    <w:name w:val="Muy destacado"/>
    <w:qFormat/>
    <w:rPr>
      <w:b/>
      <w:bCs/>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Calibri"/>
      <w:b/>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bCs/>
      <w:sz w:val="20"/>
      <w:lang w:val="es-E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uiPriority w:val="99"/>
    <w:unhideWhenUsed/>
    <w:rsid w:val="004030DA"/>
    <w:pPr>
      <w:tabs>
        <w:tab w:val="center" w:pos="4419"/>
        <w:tab w:val="right" w:pos="8838"/>
      </w:tabs>
      <w:spacing w:after="0" w:line="240" w:lineRule="auto"/>
    </w:pPr>
  </w:style>
  <w:style w:type="paragraph" w:customStyle="1" w:styleId="Footer">
    <w:name w:val="Footer"/>
    <w:basedOn w:val="Normal"/>
    <w:link w:val="PiedepginaCar"/>
    <w:uiPriority w:val="99"/>
    <w:unhideWhenUsed/>
    <w:rsid w:val="004030D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4030DA"/>
    <w:pPr>
      <w:spacing w:after="0" w:line="240" w:lineRule="auto"/>
    </w:pPr>
    <w:rPr>
      <w:rFonts w:ascii="Tahoma" w:hAnsi="Tahoma" w:cs="Tahoma"/>
      <w:sz w:val="16"/>
      <w:szCs w:val="16"/>
    </w:rPr>
  </w:style>
  <w:style w:type="paragraph" w:styleId="Prrafodelista">
    <w:name w:val="List Paragraph"/>
    <w:basedOn w:val="Normal"/>
    <w:uiPriority w:val="34"/>
    <w:qFormat/>
    <w:rsid w:val="004030DA"/>
    <w:pPr>
      <w:ind w:left="720"/>
      <w:contextualSpacing/>
    </w:pPr>
  </w:style>
  <w:style w:type="paragraph" w:styleId="Sinespaciado">
    <w:name w:val="No Spacing"/>
    <w:uiPriority w:val="1"/>
    <w:qFormat/>
    <w:rsid w:val="00933ECF"/>
    <w:rPr>
      <w:rFonts w:eastAsia="Calibri" w:cs="Times New Roman"/>
      <w:sz w:val="22"/>
    </w:rPr>
  </w:style>
  <w:style w:type="paragraph" w:styleId="Epgrafe">
    <w:name w:val="caption"/>
    <w:basedOn w:val="Normal"/>
    <w:next w:val="Normal"/>
    <w:uiPriority w:val="35"/>
    <w:unhideWhenUsed/>
    <w:qFormat/>
    <w:rsid w:val="00966946"/>
    <w:pPr>
      <w:spacing w:line="240" w:lineRule="auto"/>
    </w:pPr>
    <w:rPr>
      <w:b/>
      <w:bCs/>
      <w:color w:val="4F81BD" w:themeColor="accent1"/>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table" w:styleId="Tablaconcuadrcula">
    <w:name w:val="Table Grid"/>
    <w:basedOn w:val="Tablanormal"/>
    <w:uiPriority w:val="59"/>
    <w:rsid w:val="00E14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www.youtube.com/watch?v=XsbVv1yZBlE" TargetMode="External"/><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2FF4-2DDB-F84C-95EC-FA9B427E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2138</Words>
  <Characters>11765</Characters>
  <Application>Microsoft Macintosh Word</Application>
  <DocSecurity>0</DocSecurity>
  <Lines>98</Lines>
  <Paragraphs>27</Paragraphs>
  <ScaleCrop>false</ScaleCrop>
  <Company>Microsoft</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Bustos León</dc:creator>
  <dc:description/>
  <cp:lastModifiedBy>Rebeca Bustos León</cp:lastModifiedBy>
  <cp:revision>2</cp:revision>
  <cp:lastPrinted>2014-03-17T03:42:00Z</cp:lastPrinted>
  <dcterms:created xsi:type="dcterms:W3CDTF">2020-05-05T02:12:00Z</dcterms:created>
  <dcterms:modified xsi:type="dcterms:W3CDTF">2020-05-05T02:12:00Z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