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07E5B" w14:textId="77777777"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895DC8">
        <w:rPr>
          <w:rFonts w:eastAsia="Times New Roman" w:cstheme="minorHAnsi"/>
          <w:b/>
          <w:color w:val="000000"/>
          <w:szCs w:val="20"/>
          <w:lang w:eastAsia="es-CL"/>
        </w:rPr>
        <w:t xml:space="preserve"> </w:t>
      </w:r>
      <w:r w:rsidR="0044614E">
        <w:rPr>
          <w:rFonts w:eastAsia="Times New Roman" w:cstheme="minorHAnsi"/>
          <w:b/>
          <w:color w:val="000000"/>
          <w:szCs w:val="20"/>
          <w:lang w:eastAsia="es-CL"/>
        </w:rPr>
        <w:t>5</w:t>
      </w:r>
    </w:p>
    <w:p w14:paraId="34EC5136" w14:textId="77777777"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14:paraId="549010D2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68F44A86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14:paraId="7EDBE293" w14:textId="77777777"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14:paraId="1980381A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35E22606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14:paraId="3FD996EF" w14:textId="77777777"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14:paraId="18F960B1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66F4F8C9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14:paraId="5EF931D3" w14:textId="77777777" w:rsidR="00A42729" w:rsidRPr="00A42729" w:rsidRDefault="00864C38" w:rsidP="00864C38">
            <w:pP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864C38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Complejización de las primeras sociedades: de la hominización al surgimiento de las civilizaciones</w:t>
            </w: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.</w:t>
            </w:r>
          </w:p>
        </w:tc>
      </w:tr>
      <w:tr w:rsidR="00A42729" w14:paraId="6DCEB1D7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31FF3580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14:paraId="26B4491E" w14:textId="77777777" w:rsidR="003124DF" w:rsidRPr="003124DF" w:rsidRDefault="003124DF" w:rsidP="003124DF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3124DF">
              <w:rPr>
                <w:rFonts w:eastAsia="Times New Roman" w:cstheme="minorHAnsi"/>
                <w:b/>
                <w:bCs/>
                <w:i/>
                <w:iCs/>
                <w:caps/>
                <w:color w:val="000000"/>
                <w:szCs w:val="20"/>
                <w:lang w:eastAsia="es-CL"/>
              </w:rPr>
              <w:t>.- EXPLICAR</w:t>
            </w:r>
            <w:r w:rsidRPr="003124DF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EL PROCESO DE HOMINIZACIÓN, RECONOCIENDO LAS PRINCIPALES ETAPAS DE LA EVOLUCIÓN DE LA ESPECIE HUMANA, LA INFLUENCIA DE FACTORES GEOGRÁFICOS, SU DISPERSIÓN EN EL PLANETA Y LAS DISTINTAS TEORÍAS DEL POBLAMIENTO AMERICANO.</w:t>
            </w:r>
          </w:p>
          <w:p w14:paraId="6D65C0AA" w14:textId="77777777" w:rsidR="003124DF" w:rsidRPr="003124DF" w:rsidRDefault="003124DF" w:rsidP="003124DF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.- </w:t>
            </w:r>
            <w:r w:rsidRPr="003124DF">
              <w:rPr>
                <w:rFonts w:eastAsia="Times New Roman" w:cstheme="minorHAnsi"/>
                <w:b/>
                <w:bCs/>
                <w:i/>
                <w:iCs/>
                <w:caps/>
                <w:color w:val="000000"/>
                <w:szCs w:val="20"/>
                <w:lang w:eastAsia="es-CL"/>
              </w:rPr>
              <w:t>EXPLICAR</w:t>
            </w:r>
            <w:r w:rsidRPr="003124DF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      </w:r>
          </w:p>
          <w:p w14:paraId="739D1F82" w14:textId="77777777" w:rsidR="00A42729" w:rsidRPr="00A42729" w:rsidRDefault="00A42729" w:rsidP="00814188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</w:tbl>
    <w:p w14:paraId="2D896970" w14:textId="77777777"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0B9EA98F" w14:textId="77777777"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60DB8B72" w14:textId="77777777"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ES" w:eastAsia="es-ES"/>
        </w:rPr>
        <mc:AlternateContent>
          <mc:Choice Requires="wps">
            <w:drawing>
              <wp:inline distT="0" distB="0" distL="0" distR="0" wp14:anchorId="5B51C3D6" wp14:editId="6AD2D1B7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E2D685" w14:textId="77777777" w:rsidR="00476D47" w:rsidRDefault="00476D4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4C656A" w14:textId="77777777" w:rsidR="00476D47" w:rsidRDefault="00476D47" w:rsidP="00A7695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DB56B7" w14:textId="77777777" w:rsidR="00476D47" w:rsidRPr="00A42729" w:rsidRDefault="00476D47" w:rsidP="00A42729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">
                <v:textbox>
                  <w:txbxContent>
                    <w:p w14:paraId="29C00C24" w14:textId="77777777" w:rsidR="00476D47" w:rsidRDefault="00476D4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479E9932" w14:textId="77777777" w:rsidR="00476D47" w:rsidRDefault="00476D47" w:rsidP="00A7695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2A67DE05" w14:textId="77777777" w:rsidR="00476D47" w:rsidRPr="00A42729" w:rsidRDefault="00476D47" w:rsidP="00A42729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816C9A" w14:textId="77777777"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14:paraId="3D304821" w14:textId="77777777"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14:paraId="004C0152" w14:textId="77777777"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</w:p>
    <w:p w14:paraId="7EDB4668" w14:textId="77777777"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14:paraId="3D28F6A6" w14:textId="77777777"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14:paraId="678B11B3" w14:textId="77777777"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14:paraId="5D32E03C" w14:textId="77777777" w:rsidR="00F467F1" w:rsidRDefault="00F467F1" w:rsidP="00A6452C">
      <w:pPr>
        <w:spacing w:after="0"/>
        <w:jc w:val="both"/>
        <w:rPr>
          <w:bCs/>
          <w:sz w:val="20"/>
        </w:rPr>
      </w:pPr>
    </w:p>
    <w:p w14:paraId="03D14055" w14:textId="77777777"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inline distT="0" distB="0" distL="0" distR="0" wp14:anchorId="34C445AE" wp14:editId="68B1E2C6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AAE3" w14:textId="77777777"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B55B979" wp14:editId="72B90DE0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14:paraId="74B18E2B" w14:textId="77777777"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056500C" wp14:editId="4A49B7FF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14:paraId="5AA8014E" w14:textId="77777777"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14:paraId="7A46E693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6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14:paraId="0D087C0F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9249119" wp14:editId="5ADF2F4B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14:paraId="198BF93C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14:paraId="29E5259A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14:paraId="56E03E44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2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14:paraId="73C18ED1" w14:textId="77777777" w:rsidR="00E13593" w:rsidRDefault="00E13593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-Fernando Herrera: </w:t>
      </w:r>
      <w:hyperlink r:id="rId23" w:history="1">
        <w:r w:rsidR="00FB492C" w:rsidRPr="00866A48">
          <w:rPr>
            <w:rStyle w:val="Hipervnculo"/>
            <w:bCs/>
            <w:sz w:val="20"/>
            <w:lang w:val="es-ES"/>
          </w:rPr>
          <w:t>fherreracerda@gmail.com</w:t>
        </w:r>
      </w:hyperlink>
      <w:r w:rsidR="00FB492C">
        <w:rPr>
          <w:bCs/>
          <w:sz w:val="20"/>
          <w:lang w:val="es-ES"/>
        </w:rPr>
        <w:t xml:space="preserve"> </w:t>
      </w:r>
    </w:p>
    <w:p w14:paraId="6390D924" w14:textId="77777777" w:rsidR="00B64923" w:rsidRDefault="00B64923" w:rsidP="00F90ACF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46E7259A" w14:textId="77777777" w:rsidR="00B64923" w:rsidRDefault="00CF45D8" w:rsidP="00015D82">
      <w:pPr>
        <w:pBdr>
          <w:bottom w:val="single" w:sz="4" w:space="1" w:color="auto"/>
        </w:pBdr>
        <w:spacing w:after="0"/>
        <w:jc w:val="center"/>
        <w:rPr>
          <w:bCs/>
        </w:rPr>
      </w:pPr>
      <w:r w:rsidRPr="00B64923">
        <w:rPr>
          <w:b/>
          <w:bCs/>
        </w:rPr>
        <w:t>La Evolución Cultural de los Seres Humanos</w:t>
      </w:r>
      <w:r w:rsidR="00B64923">
        <w:rPr>
          <w:b/>
          <w:bCs/>
        </w:rPr>
        <w:t>.</w:t>
      </w:r>
    </w:p>
    <w:p w14:paraId="2C9A5186" w14:textId="77777777" w:rsidR="00CF45D8" w:rsidRDefault="00CF45D8" w:rsidP="00B64923">
      <w:pPr>
        <w:spacing w:after="0"/>
        <w:jc w:val="both"/>
        <w:rPr>
          <w:bCs/>
        </w:rPr>
      </w:pPr>
      <w:r>
        <w:rPr>
          <w:bCs/>
        </w:rPr>
        <w:t xml:space="preserve"> Ya hemos visto en las Guías anteriores, que la evolución de los Seres Humanos duró millones de Años</w:t>
      </w:r>
      <w:r w:rsidR="00B64923">
        <w:rPr>
          <w:bCs/>
        </w:rPr>
        <w:t>;</w:t>
      </w:r>
      <w:r>
        <w:rPr>
          <w:bCs/>
        </w:rPr>
        <w:t xml:space="preserve"> en sus primeras etapas, hace unos </w:t>
      </w:r>
      <w:r w:rsidRPr="00B64923">
        <w:rPr>
          <w:b/>
          <w:bCs/>
        </w:rPr>
        <w:t>2,5 a 3 millones de años</w:t>
      </w:r>
      <w:r>
        <w:rPr>
          <w:bCs/>
        </w:rPr>
        <w:t xml:space="preserve">, nuestros antepasados comenzaron a fabricar las primeras Herramientas de piedra, este adelanto técnico ha sido tradicionalmente utilizado como el hito que marca el inicio del periodo </w:t>
      </w:r>
      <w:r w:rsidRPr="00B64923">
        <w:rPr>
          <w:b/>
          <w:bCs/>
        </w:rPr>
        <w:t>Paleolítico</w:t>
      </w:r>
      <w:r>
        <w:rPr>
          <w:bCs/>
        </w:rPr>
        <w:t>. La técnica</w:t>
      </w:r>
      <w:r w:rsidR="00B64923">
        <w:rPr>
          <w:bCs/>
        </w:rPr>
        <w:t xml:space="preserve"> que se trabajó fue el tallado, principalmente en piedra.</w:t>
      </w:r>
      <w:r w:rsidR="004F51BA">
        <w:rPr>
          <w:bCs/>
        </w:rPr>
        <w:t xml:space="preserve"> Para comprender mejor este proceso el periodo Paleolítico se ha dividido en 3:</w:t>
      </w:r>
    </w:p>
    <w:p w14:paraId="37364D95" w14:textId="77777777" w:rsidR="004F51BA" w:rsidRPr="00B93D8D" w:rsidRDefault="004F51BA" w:rsidP="00B64923">
      <w:pPr>
        <w:spacing w:after="0"/>
        <w:jc w:val="both"/>
        <w:rPr>
          <w:b/>
          <w:bCs/>
        </w:rPr>
      </w:pPr>
      <w:r w:rsidRPr="00B93D8D">
        <w:rPr>
          <w:b/>
          <w:bCs/>
        </w:rPr>
        <w:t>1.- Paleolítico Inferior                               2.- Paleolítico Medio                 3.- Paleolítico Superior.</w:t>
      </w:r>
    </w:p>
    <w:p w14:paraId="394B270B" w14:textId="77777777" w:rsidR="00B93D8D" w:rsidRDefault="00B93D8D" w:rsidP="00B93D8D">
      <w:pPr>
        <w:spacing w:after="0"/>
        <w:jc w:val="both"/>
        <w:rPr>
          <w:bCs/>
        </w:rPr>
      </w:pPr>
      <w:r>
        <w:rPr>
          <w:bCs/>
        </w:rPr>
        <w:lastRenderedPageBreak/>
        <w:t xml:space="preserve">1.- Dibuja en tu cuaderno la evolución tecnológica “de la piedra”, que se registró en los 3 periodos anteriormente mencionados, describe </w:t>
      </w:r>
      <w:r w:rsidR="0032170B">
        <w:rPr>
          <w:bCs/>
        </w:rPr>
        <w:t>las características</w:t>
      </w:r>
      <w:r>
        <w:rPr>
          <w:bCs/>
        </w:rPr>
        <w:t xml:space="preserve"> de estos utensilios y su fecha de confección. (Encontrarás información en tu texto de Estudio Página 2</w:t>
      </w:r>
      <w:r w:rsidR="0032170B">
        <w:rPr>
          <w:bCs/>
        </w:rPr>
        <w:t>4</w:t>
      </w:r>
      <w:r>
        <w:rPr>
          <w:bCs/>
        </w:rPr>
        <w:t xml:space="preserve"> </w:t>
      </w:r>
      <w:r w:rsidR="0032170B">
        <w:rPr>
          <w:bCs/>
        </w:rPr>
        <w:t xml:space="preserve">o </w:t>
      </w:r>
      <w:hyperlink r:id="rId24" w:history="1">
        <w:r w:rsidR="00C802D2" w:rsidRPr="00FE06A9">
          <w:rPr>
            <w:rStyle w:val="Hipervnculo"/>
            <w:bCs/>
          </w:rPr>
          <w:t>www.curriculumnacional.mineduc.cl</w:t>
        </w:r>
      </w:hyperlink>
      <w:r w:rsidR="0032170B">
        <w:rPr>
          <w:bCs/>
        </w:rPr>
        <w:t>)</w:t>
      </w:r>
    </w:p>
    <w:p w14:paraId="1325A9A4" w14:textId="77777777" w:rsidR="00C802D2" w:rsidRPr="00B93D8D" w:rsidRDefault="00C802D2" w:rsidP="00B93D8D">
      <w:pPr>
        <w:spacing w:after="0"/>
        <w:jc w:val="both"/>
        <w:rPr>
          <w:bCs/>
        </w:rPr>
      </w:pPr>
    </w:p>
    <w:p w14:paraId="26E9A77C" w14:textId="77777777" w:rsidR="00B93D8D" w:rsidRDefault="00B93D8D" w:rsidP="004F51BA">
      <w:pPr>
        <w:spacing w:after="0"/>
        <w:jc w:val="both"/>
        <w:rPr>
          <w:bCs/>
        </w:rPr>
      </w:pPr>
      <w:r>
        <w:rPr>
          <w:bCs/>
        </w:rPr>
        <w:t>2.- Lee las siguientes “Fuentes” o textos históricos y luego contesta las preguntas.</w:t>
      </w:r>
    </w:p>
    <w:p w14:paraId="6CCB0EA5" w14:textId="77777777" w:rsidR="00B93D8D" w:rsidRDefault="00C802D2" w:rsidP="004F51BA">
      <w:pPr>
        <w:spacing w:after="0"/>
        <w:jc w:val="both"/>
        <w:rPr>
          <w:bCs/>
        </w:rPr>
      </w:pPr>
      <w:r>
        <w:rPr>
          <w:bCs/>
        </w:rPr>
        <w:t>____________________________________________________________________________________________</w:t>
      </w:r>
    </w:p>
    <w:p w14:paraId="44FDBE89" w14:textId="77777777" w:rsidR="00C802D2" w:rsidRDefault="00C802D2" w:rsidP="004F51BA">
      <w:pPr>
        <w:spacing w:after="0"/>
        <w:jc w:val="both"/>
        <w:rPr>
          <w:bCs/>
        </w:rPr>
      </w:pPr>
    </w:p>
    <w:p w14:paraId="55836B81" w14:textId="77777777" w:rsidR="004F51BA" w:rsidRPr="004F51BA" w:rsidRDefault="00B93D8D" w:rsidP="004F51BA">
      <w:pPr>
        <w:spacing w:after="0"/>
        <w:jc w:val="both"/>
        <w:rPr>
          <w:bCs/>
        </w:rPr>
      </w:pPr>
      <w:r>
        <w:rPr>
          <w:bCs/>
        </w:rPr>
        <w:t>A</w:t>
      </w:r>
      <w:r w:rsidR="004F51BA">
        <w:rPr>
          <w:bCs/>
        </w:rPr>
        <w:t xml:space="preserve">.- </w:t>
      </w:r>
      <w:r w:rsidR="004F51BA" w:rsidRPr="004F51BA">
        <w:rPr>
          <w:bCs/>
        </w:rPr>
        <w:t>“El utensilio de piedra es probablemente</w:t>
      </w:r>
      <w:r w:rsidR="004F51BA">
        <w:rPr>
          <w:bCs/>
        </w:rPr>
        <w:t xml:space="preserve"> </w:t>
      </w:r>
      <w:r w:rsidR="004F51BA" w:rsidRPr="004F51BA">
        <w:rPr>
          <w:bCs/>
        </w:rPr>
        <w:t>uno de los primeros productos obtenidos por el</w:t>
      </w:r>
      <w:r w:rsidR="004F51BA">
        <w:rPr>
          <w:bCs/>
        </w:rPr>
        <w:t xml:space="preserve"> </w:t>
      </w:r>
      <w:r w:rsidR="004F51BA" w:rsidRPr="004F51BA">
        <w:rPr>
          <w:bCs/>
        </w:rPr>
        <w:t>ser humano a partir de la transformación de la</w:t>
      </w:r>
      <w:r w:rsidR="004F51BA">
        <w:rPr>
          <w:bCs/>
        </w:rPr>
        <w:t xml:space="preserve"> </w:t>
      </w:r>
      <w:r w:rsidR="004F51BA" w:rsidRPr="004F51BA">
        <w:rPr>
          <w:bCs/>
        </w:rPr>
        <w:t>materia prima. Estos fueron destinados a las labores</w:t>
      </w:r>
      <w:r w:rsidR="004F51BA">
        <w:rPr>
          <w:bCs/>
        </w:rPr>
        <w:t xml:space="preserve"> </w:t>
      </w:r>
      <w:r w:rsidR="004F51BA" w:rsidRPr="004F51BA">
        <w:rPr>
          <w:bCs/>
        </w:rPr>
        <w:t>cotidianas y permitieron mejorar el rendimiento en</w:t>
      </w:r>
      <w:r w:rsidR="004F51BA">
        <w:rPr>
          <w:bCs/>
        </w:rPr>
        <w:t xml:space="preserve"> </w:t>
      </w:r>
      <w:r w:rsidR="004F51BA" w:rsidRPr="004F51BA">
        <w:rPr>
          <w:bCs/>
        </w:rPr>
        <w:t>sus actividades. Para obtenerlos modificaron ciertos</w:t>
      </w:r>
      <w:r w:rsidR="004F51BA">
        <w:rPr>
          <w:bCs/>
        </w:rPr>
        <w:t xml:space="preserve"> </w:t>
      </w:r>
      <w:r w:rsidR="004F51BA" w:rsidRPr="004F51BA">
        <w:rPr>
          <w:bCs/>
        </w:rPr>
        <w:t>tipos de roca, mediante la aplicación de técnicas</w:t>
      </w:r>
      <w:r w:rsidR="004F51BA">
        <w:rPr>
          <w:bCs/>
        </w:rPr>
        <w:t xml:space="preserve"> </w:t>
      </w:r>
      <w:r w:rsidR="004F51BA" w:rsidRPr="004F51BA">
        <w:rPr>
          <w:bCs/>
        </w:rPr>
        <w:t>de trabajo.</w:t>
      </w:r>
      <w:r w:rsidR="004F51BA">
        <w:rPr>
          <w:bCs/>
        </w:rPr>
        <w:t xml:space="preserve"> E</w:t>
      </w:r>
      <w:r w:rsidR="004F51BA" w:rsidRPr="004F51BA">
        <w:rPr>
          <w:bCs/>
        </w:rPr>
        <w:t>stas rocas debían reunir determinados requisitos</w:t>
      </w:r>
      <w:r w:rsidR="004F51BA">
        <w:rPr>
          <w:bCs/>
        </w:rPr>
        <w:t xml:space="preserve"> </w:t>
      </w:r>
      <w:r w:rsidR="004F51BA" w:rsidRPr="004F51BA">
        <w:rPr>
          <w:bCs/>
        </w:rPr>
        <w:t>para la talla, lo que supuso ciertas restricciones.</w:t>
      </w:r>
      <w:r w:rsidR="004F51BA">
        <w:rPr>
          <w:bCs/>
        </w:rPr>
        <w:t xml:space="preserve"> </w:t>
      </w:r>
      <w:r w:rsidR="004F51BA" w:rsidRPr="004F51BA">
        <w:rPr>
          <w:bCs/>
        </w:rPr>
        <w:t>Algunas de ellas eran de tipo técnico (cómo realizar</w:t>
      </w:r>
      <w:r w:rsidR="004F51BA">
        <w:rPr>
          <w:bCs/>
        </w:rPr>
        <w:t xml:space="preserve"> </w:t>
      </w:r>
      <w:r w:rsidR="004F51BA" w:rsidRPr="004F51BA">
        <w:rPr>
          <w:bCs/>
        </w:rPr>
        <w:t>la talla), otras de tipo geográfico (dónde encontrar</w:t>
      </w:r>
      <w:r w:rsidR="004F51BA">
        <w:rPr>
          <w:bCs/>
        </w:rPr>
        <w:t xml:space="preserve"> </w:t>
      </w:r>
      <w:r w:rsidR="004F51BA" w:rsidRPr="004F51BA">
        <w:rPr>
          <w:bCs/>
        </w:rPr>
        <w:t>la materia prima) y otras de tipo material (qué clases</w:t>
      </w:r>
      <w:r>
        <w:rPr>
          <w:bCs/>
        </w:rPr>
        <w:t xml:space="preserve"> </w:t>
      </w:r>
      <w:r w:rsidR="004F51BA" w:rsidRPr="004F51BA">
        <w:rPr>
          <w:bCs/>
        </w:rPr>
        <w:t>de piedras básicas eran útiles)”.</w:t>
      </w:r>
    </w:p>
    <w:p w14:paraId="2DC0169F" w14:textId="77777777" w:rsidR="00B64923" w:rsidRDefault="004F51BA" w:rsidP="00F90ACF">
      <w:pPr>
        <w:spacing w:after="0"/>
        <w:jc w:val="both"/>
        <w:rPr>
          <w:bCs/>
        </w:rPr>
      </w:pPr>
      <w:r w:rsidRPr="004F51BA">
        <w:rPr>
          <w:bCs/>
        </w:rPr>
        <w:t>Adaptado de Eiro</w:t>
      </w:r>
      <w:r w:rsidR="00B93D8D">
        <w:rPr>
          <w:bCs/>
        </w:rPr>
        <w:t xml:space="preserve">a, Jorge (1994). La Prehistoria </w:t>
      </w:r>
      <w:r w:rsidRPr="004F51BA">
        <w:rPr>
          <w:bCs/>
        </w:rPr>
        <w:t>Paleolítico y Neolíti</w:t>
      </w:r>
      <w:r w:rsidR="00B93D8D">
        <w:rPr>
          <w:bCs/>
        </w:rPr>
        <w:t>co</w:t>
      </w:r>
      <w:r w:rsidR="00C802D2">
        <w:rPr>
          <w:bCs/>
        </w:rPr>
        <w:t>.</w:t>
      </w:r>
      <w:r w:rsidR="000F5E06">
        <w:rPr>
          <w:bCs/>
        </w:rPr>
        <w:t xml:space="preserve"> </w:t>
      </w:r>
    </w:p>
    <w:p w14:paraId="3D3094AC" w14:textId="77777777" w:rsidR="00B64923" w:rsidRDefault="00C802D2" w:rsidP="00F90ACF">
      <w:pPr>
        <w:spacing w:after="0"/>
        <w:jc w:val="both"/>
        <w:rPr>
          <w:bCs/>
        </w:rPr>
      </w:pPr>
      <w:r>
        <w:rPr>
          <w:bCs/>
        </w:rPr>
        <w:t>____________________________________________________________________________________________</w:t>
      </w:r>
    </w:p>
    <w:p w14:paraId="0BC46C32" w14:textId="77777777" w:rsidR="00566D9E" w:rsidRDefault="000F5E06" w:rsidP="00F90ACF">
      <w:pPr>
        <w:spacing w:after="0"/>
        <w:jc w:val="both"/>
        <w:rPr>
          <w:bCs/>
        </w:rPr>
      </w:pPr>
      <w:r>
        <w:rPr>
          <w:bCs/>
        </w:rPr>
        <w:t xml:space="preserve"> </w:t>
      </w:r>
    </w:p>
    <w:p w14:paraId="09776840" w14:textId="77777777" w:rsidR="004F51BA" w:rsidRPr="004F51BA" w:rsidRDefault="00B93D8D" w:rsidP="004F51BA">
      <w:pPr>
        <w:spacing w:after="0"/>
        <w:jc w:val="both"/>
        <w:rPr>
          <w:bCs/>
        </w:rPr>
      </w:pPr>
      <w:r>
        <w:rPr>
          <w:bCs/>
        </w:rPr>
        <w:t xml:space="preserve">B.- </w:t>
      </w:r>
      <w:r w:rsidR="004F51BA" w:rsidRPr="004F51BA">
        <w:rPr>
          <w:bCs/>
        </w:rPr>
        <w:t>“De las herramientas utilizadas durante el</w:t>
      </w:r>
      <w:r>
        <w:rPr>
          <w:bCs/>
        </w:rPr>
        <w:t xml:space="preserve"> </w:t>
      </w:r>
      <w:r w:rsidR="004F51BA" w:rsidRPr="004F51BA">
        <w:rPr>
          <w:bCs/>
        </w:rPr>
        <w:t>Paleolítico solo los objetos realizados en piedra y, en</w:t>
      </w:r>
      <w:r>
        <w:rPr>
          <w:bCs/>
        </w:rPr>
        <w:t xml:space="preserve"> </w:t>
      </w:r>
      <w:r w:rsidR="004F51BA" w:rsidRPr="004F51BA">
        <w:rPr>
          <w:bCs/>
        </w:rPr>
        <w:t>menor medida, en hueso y asta han llegado hasta</w:t>
      </w:r>
      <w:r>
        <w:rPr>
          <w:bCs/>
        </w:rPr>
        <w:t xml:space="preserve"> </w:t>
      </w:r>
      <w:r w:rsidR="004F51BA" w:rsidRPr="004F51BA">
        <w:rPr>
          <w:bCs/>
        </w:rPr>
        <w:t>nosotros. No obstante, la gama de útiles de la que</w:t>
      </w:r>
      <w:r>
        <w:rPr>
          <w:bCs/>
        </w:rPr>
        <w:t xml:space="preserve"> </w:t>
      </w:r>
      <w:r w:rsidR="004F51BA" w:rsidRPr="004F51BA">
        <w:rPr>
          <w:bCs/>
        </w:rPr>
        <w:t>disponemos es muy amplia.</w:t>
      </w:r>
    </w:p>
    <w:p w14:paraId="44E70790" w14:textId="77777777" w:rsidR="004F51BA" w:rsidRPr="004F51BA" w:rsidRDefault="004F51BA" w:rsidP="004F51BA">
      <w:pPr>
        <w:spacing w:after="0"/>
        <w:jc w:val="both"/>
        <w:rPr>
          <w:bCs/>
        </w:rPr>
      </w:pPr>
      <w:r w:rsidRPr="004F51BA">
        <w:rPr>
          <w:bCs/>
        </w:rPr>
        <w:t>Entre los objetos relacionados con la confección</w:t>
      </w:r>
      <w:r w:rsidR="00B93D8D">
        <w:rPr>
          <w:bCs/>
        </w:rPr>
        <w:t xml:space="preserve"> </w:t>
      </w:r>
      <w:r w:rsidRPr="004F51BA">
        <w:rPr>
          <w:bCs/>
        </w:rPr>
        <w:t>del atuendo se encuentra la aguja, uno de los raros</w:t>
      </w:r>
      <w:r w:rsidR="00B93D8D">
        <w:rPr>
          <w:bCs/>
        </w:rPr>
        <w:t xml:space="preserve"> </w:t>
      </w:r>
      <w:r w:rsidRPr="004F51BA">
        <w:rPr>
          <w:bCs/>
        </w:rPr>
        <w:t>útiles del Paleolítico de los que podemos precisar su</w:t>
      </w:r>
      <w:r w:rsidR="00B93D8D">
        <w:rPr>
          <w:bCs/>
        </w:rPr>
        <w:t xml:space="preserve"> </w:t>
      </w:r>
      <w:r w:rsidRPr="004F51BA">
        <w:rPr>
          <w:bCs/>
        </w:rPr>
        <w:t>utilización. Su similitud con las agujas actuales y las</w:t>
      </w:r>
      <w:r w:rsidR="00B93D8D">
        <w:rPr>
          <w:bCs/>
        </w:rPr>
        <w:t xml:space="preserve"> </w:t>
      </w:r>
      <w:r w:rsidRPr="004F51BA">
        <w:rPr>
          <w:bCs/>
        </w:rPr>
        <w:t>huellas de uso nos permiten inferir su doble función</w:t>
      </w:r>
      <w:r w:rsidR="00B93D8D">
        <w:rPr>
          <w:bCs/>
        </w:rPr>
        <w:t xml:space="preserve"> </w:t>
      </w:r>
      <w:r w:rsidRPr="004F51BA">
        <w:rPr>
          <w:bCs/>
        </w:rPr>
        <w:t>de perforar y retener un hilo, lo que la convierte</w:t>
      </w:r>
      <w:r w:rsidR="00B93D8D">
        <w:rPr>
          <w:bCs/>
        </w:rPr>
        <w:t xml:space="preserve"> </w:t>
      </w:r>
      <w:r w:rsidRPr="004F51BA">
        <w:rPr>
          <w:bCs/>
        </w:rPr>
        <w:t>en una de las herramientas más complejas de esta</w:t>
      </w:r>
      <w:r w:rsidR="00B93D8D">
        <w:rPr>
          <w:bCs/>
        </w:rPr>
        <w:t xml:space="preserve"> </w:t>
      </w:r>
      <w:r w:rsidRPr="004F51BA">
        <w:rPr>
          <w:bCs/>
        </w:rPr>
        <w:t>época. Podemos asegurar su existencia desde hace</w:t>
      </w:r>
      <w:r w:rsidR="00B93D8D">
        <w:rPr>
          <w:bCs/>
        </w:rPr>
        <w:t xml:space="preserve"> </w:t>
      </w:r>
      <w:r w:rsidRPr="004F51BA">
        <w:rPr>
          <w:bCs/>
        </w:rPr>
        <w:t>unos 22000 años. Se realizaron en hueso, marfil</w:t>
      </w:r>
      <w:r w:rsidR="00B93D8D">
        <w:rPr>
          <w:bCs/>
        </w:rPr>
        <w:t xml:space="preserve"> </w:t>
      </w:r>
      <w:r w:rsidRPr="004F51BA">
        <w:rPr>
          <w:bCs/>
        </w:rPr>
        <w:t>o asta”.</w:t>
      </w:r>
    </w:p>
    <w:p w14:paraId="6E19EE82" w14:textId="77777777" w:rsidR="004F51BA" w:rsidRPr="004F51BA" w:rsidRDefault="004F51BA" w:rsidP="004F51BA">
      <w:pPr>
        <w:spacing w:after="0"/>
        <w:jc w:val="both"/>
        <w:rPr>
          <w:bCs/>
        </w:rPr>
      </w:pPr>
      <w:r w:rsidRPr="004F51BA">
        <w:rPr>
          <w:bCs/>
        </w:rPr>
        <w:t>Panera, Joaquín (2002). Aguja de hueso</w:t>
      </w:r>
    </w:p>
    <w:p w14:paraId="73DFF134" w14:textId="77777777" w:rsidR="00031EA4" w:rsidRDefault="004F51BA" w:rsidP="004F51BA">
      <w:pPr>
        <w:spacing w:after="0"/>
        <w:jc w:val="both"/>
        <w:rPr>
          <w:bCs/>
        </w:rPr>
      </w:pPr>
      <w:r w:rsidRPr="004F51BA">
        <w:rPr>
          <w:bCs/>
        </w:rPr>
        <w:t>del Paleolítico: Los inicios de la confección.</w:t>
      </w:r>
    </w:p>
    <w:p w14:paraId="71353B05" w14:textId="77777777" w:rsidR="004B70B1" w:rsidRDefault="004B70B1" w:rsidP="004F51BA">
      <w:pPr>
        <w:spacing w:after="0"/>
        <w:jc w:val="both"/>
        <w:rPr>
          <w:bCs/>
        </w:rPr>
      </w:pPr>
    </w:p>
    <w:p w14:paraId="222614A5" w14:textId="77777777" w:rsidR="004B70B1" w:rsidRDefault="004B70B1" w:rsidP="004F51BA">
      <w:pPr>
        <w:spacing w:after="0"/>
        <w:jc w:val="both"/>
        <w:rPr>
          <w:b/>
          <w:bCs/>
        </w:rPr>
      </w:pPr>
      <w:r w:rsidRPr="004B70B1">
        <w:rPr>
          <w:b/>
          <w:bCs/>
        </w:rPr>
        <w:t>Preguntas:</w:t>
      </w:r>
    </w:p>
    <w:p w14:paraId="29F2D216" w14:textId="77777777" w:rsidR="004B70B1" w:rsidRDefault="004B70B1" w:rsidP="004F51BA">
      <w:pPr>
        <w:spacing w:after="0"/>
        <w:jc w:val="both"/>
        <w:rPr>
          <w:b/>
          <w:bCs/>
        </w:rPr>
      </w:pPr>
    </w:p>
    <w:p w14:paraId="63726F28" w14:textId="77777777" w:rsidR="00D2401A" w:rsidRDefault="00D2401A" w:rsidP="004F51BA">
      <w:pPr>
        <w:spacing w:after="0"/>
        <w:jc w:val="both"/>
        <w:rPr>
          <w:bCs/>
        </w:rPr>
      </w:pPr>
      <w:r>
        <w:rPr>
          <w:bCs/>
        </w:rPr>
        <w:t xml:space="preserve">1.- ¿Por qué fue importante el desarrollo de la tecnología para la adaptación y sobrevivencia al “entorno” el periodo paleolítico </w:t>
      </w:r>
    </w:p>
    <w:p w14:paraId="381F3137" w14:textId="77777777" w:rsidR="004B70B1" w:rsidRDefault="004B70B1" w:rsidP="004F51BA">
      <w:pPr>
        <w:spacing w:after="0"/>
        <w:jc w:val="both"/>
        <w:rPr>
          <w:bCs/>
        </w:rPr>
      </w:pPr>
    </w:p>
    <w:p w14:paraId="1FAFE319" w14:textId="77777777" w:rsidR="004B70B1" w:rsidRDefault="004B70B1" w:rsidP="004F51BA">
      <w:pPr>
        <w:spacing w:after="0"/>
        <w:jc w:val="both"/>
        <w:rPr>
          <w:bCs/>
        </w:rPr>
      </w:pPr>
      <w:r>
        <w:rPr>
          <w:bCs/>
        </w:rPr>
        <w:t>2.- Da algunos ejemplos de para qué se utilizaron los utensilios tallados en piedras.</w:t>
      </w:r>
    </w:p>
    <w:p w14:paraId="39A800F0" w14:textId="77777777" w:rsidR="00CA6C66" w:rsidRDefault="00CA6C66" w:rsidP="004F51BA">
      <w:pPr>
        <w:spacing w:after="0"/>
        <w:jc w:val="both"/>
        <w:rPr>
          <w:bCs/>
        </w:rPr>
      </w:pPr>
    </w:p>
    <w:p w14:paraId="7D38BC45" w14:textId="77777777" w:rsidR="00CA6C66" w:rsidRDefault="00CA6C66" w:rsidP="004F51BA">
      <w:pPr>
        <w:spacing w:after="0"/>
        <w:jc w:val="both"/>
        <w:rPr>
          <w:bCs/>
        </w:rPr>
      </w:pPr>
      <w:r>
        <w:rPr>
          <w:bCs/>
        </w:rPr>
        <w:t>3.- Da algunos ejemplos de cuáles fueron las restricciones o problemas que tuvo el hombre primitivo para poder fabricar estos tipos de utensilios.</w:t>
      </w:r>
    </w:p>
    <w:p w14:paraId="049B8F0B" w14:textId="77777777" w:rsidR="004B70B1" w:rsidRDefault="004B70B1" w:rsidP="004F51BA">
      <w:pPr>
        <w:spacing w:after="0"/>
        <w:jc w:val="both"/>
        <w:rPr>
          <w:bCs/>
        </w:rPr>
      </w:pPr>
    </w:p>
    <w:p w14:paraId="5ECB42BB" w14:textId="77777777" w:rsidR="004B70B1" w:rsidRDefault="004B70B1" w:rsidP="004F51BA">
      <w:pPr>
        <w:spacing w:after="0"/>
        <w:jc w:val="both"/>
        <w:rPr>
          <w:bCs/>
        </w:rPr>
      </w:pPr>
    </w:p>
    <w:p w14:paraId="36CBE071" w14:textId="77777777" w:rsidR="00B93D8D" w:rsidRDefault="00B93D8D" w:rsidP="004F51BA">
      <w:pPr>
        <w:spacing w:after="0"/>
        <w:jc w:val="both"/>
        <w:rPr>
          <w:bCs/>
        </w:rPr>
      </w:pPr>
    </w:p>
    <w:p w14:paraId="466E2717" w14:textId="77777777" w:rsidR="00784FBA" w:rsidRPr="00F9579D" w:rsidRDefault="00784FBA" w:rsidP="00784FBA">
      <w:pPr>
        <w:spacing w:after="0"/>
        <w:rPr>
          <w:b/>
        </w:rPr>
      </w:pPr>
      <w:bookmarkStart w:id="0" w:name="_GoBack"/>
      <w:bookmarkEnd w:id="0"/>
    </w:p>
    <w:p w14:paraId="0ADE879B" w14:textId="77777777" w:rsidR="00784FBA" w:rsidRPr="00D17F54" w:rsidRDefault="00784FBA" w:rsidP="00784FBA">
      <w:pPr>
        <w:ind w:left="360"/>
        <w:jc w:val="center"/>
        <w:rPr>
          <w:b/>
        </w:rPr>
      </w:pPr>
      <w:r w:rsidRPr="00D17F54">
        <w:rPr>
          <w:b/>
        </w:rPr>
        <w:t>PAUTA DE AUTOEVALUACIÓN</w:t>
      </w:r>
    </w:p>
    <w:p w14:paraId="16050E84" w14:textId="77777777" w:rsidR="00784FBA" w:rsidRPr="00290FEE" w:rsidRDefault="00784FBA" w:rsidP="00784FBA">
      <w:pPr>
        <w:ind w:left="360"/>
      </w:pPr>
      <w:r w:rsidRPr="00290FEE">
        <w:t>Estimado Estudiantes:</w:t>
      </w:r>
    </w:p>
    <w:p w14:paraId="5B0AA32F" w14:textId="77777777" w:rsidR="00784FBA" w:rsidRPr="00290FEE" w:rsidRDefault="0044614E" w:rsidP="00784FBA">
      <w:pPr>
        <w:ind w:left="-142"/>
      </w:pPr>
      <w:r>
        <w:t>Te propongo</w:t>
      </w:r>
      <w:r w:rsidR="00784FBA" w:rsidRPr="00290FEE">
        <w:t xml:space="preserve"> una autoevaluación para que  observes tu desempeño y compromsio con tus actividades académicas durante este periodo. Te </w:t>
      </w:r>
      <w:r>
        <w:t>pido contestes</w:t>
      </w:r>
      <w:r w:rsidR="00784FBA" w:rsidRPr="00290FEE">
        <w:t xml:space="preserve"> con honestidad marcando con una X la opción que mejor te represente, y guardar tu respuesta para que en un reencuentro, que esperamos sea próximo, podamos compartir su autevaluación de este proceso.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134"/>
        <w:gridCol w:w="850"/>
      </w:tblGrid>
      <w:tr w:rsidR="00784FBA" w:rsidRPr="00290FEE" w14:paraId="4E608098" w14:textId="77777777" w:rsidTr="00784FBA">
        <w:trPr>
          <w:cantSplit/>
          <w:trHeight w:val="575"/>
        </w:trPr>
        <w:tc>
          <w:tcPr>
            <w:tcW w:w="4644" w:type="dxa"/>
          </w:tcPr>
          <w:p w14:paraId="42233BFC" w14:textId="77777777" w:rsidR="00784FBA" w:rsidRPr="00290FEE" w:rsidRDefault="00784FBA" w:rsidP="00784FBA">
            <w:pPr>
              <w:rPr>
                <w:b/>
              </w:rPr>
            </w:pPr>
            <w:r w:rsidRPr="00290FEE">
              <w:rPr>
                <w:b/>
              </w:rPr>
              <w:t>Indicador</w:t>
            </w:r>
          </w:p>
        </w:tc>
        <w:tc>
          <w:tcPr>
            <w:tcW w:w="1276" w:type="dxa"/>
          </w:tcPr>
          <w:p w14:paraId="5CC0FA54" w14:textId="77777777" w:rsidR="00784FBA" w:rsidRPr="00290FEE" w:rsidRDefault="00784FBA" w:rsidP="00784FBA">
            <w:pPr>
              <w:rPr>
                <w:b/>
              </w:rPr>
            </w:pPr>
            <w:r w:rsidRPr="00290FEE">
              <w:rPr>
                <w:b/>
              </w:rPr>
              <w:t>Siempre</w:t>
            </w:r>
          </w:p>
        </w:tc>
        <w:tc>
          <w:tcPr>
            <w:tcW w:w="1276" w:type="dxa"/>
          </w:tcPr>
          <w:p w14:paraId="725042CD" w14:textId="77777777" w:rsidR="00784FBA" w:rsidRPr="00290FEE" w:rsidRDefault="00784FBA" w:rsidP="00784FBA">
            <w:pPr>
              <w:rPr>
                <w:b/>
              </w:rPr>
            </w:pPr>
            <w:r w:rsidRPr="00290FEE">
              <w:rPr>
                <w:b/>
              </w:rPr>
              <w:t>Casi Siempre</w:t>
            </w:r>
          </w:p>
        </w:tc>
        <w:tc>
          <w:tcPr>
            <w:tcW w:w="1134" w:type="dxa"/>
          </w:tcPr>
          <w:p w14:paraId="0C1FADF5" w14:textId="77777777" w:rsidR="00784FBA" w:rsidRPr="00290FEE" w:rsidRDefault="00784FBA" w:rsidP="00784FBA">
            <w:pPr>
              <w:rPr>
                <w:b/>
              </w:rPr>
            </w:pPr>
            <w:r w:rsidRPr="00290FEE">
              <w:rPr>
                <w:b/>
              </w:rPr>
              <w:t xml:space="preserve">Algunas veces </w:t>
            </w:r>
          </w:p>
        </w:tc>
        <w:tc>
          <w:tcPr>
            <w:tcW w:w="850" w:type="dxa"/>
          </w:tcPr>
          <w:p w14:paraId="366150AB" w14:textId="77777777" w:rsidR="00784FBA" w:rsidRPr="00290FEE" w:rsidRDefault="00784FBA" w:rsidP="00784FBA">
            <w:pPr>
              <w:rPr>
                <w:b/>
              </w:rPr>
            </w:pPr>
            <w:r w:rsidRPr="00290FEE">
              <w:rPr>
                <w:b/>
              </w:rPr>
              <w:t>Esta vez no</w:t>
            </w:r>
          </w:p>
        </w:tc>
      </w:tr>
      <w:tr w:rsidR="00784FBA" w:rsidRPr="00290FEE" w14:paraId="2953E3FC" w14:textId="77777777" w:rsidTr="00784FBA">
        <w:trPr>
          <w:trHeight w:val="319"/>
        </w:trPr>
        <w:tc>
          <w:tcPr>
            <w:tcW w:w="4644" w:type="dxa"/>
          </w:tcPr>
          <w:p w14:paraId="67322434" w14:textId="77777777" w:rsidR="00784FBA" w:rsidRPr="00AF0B57" w:rsidRDefault="00476D47" w:rsidP="00784FBA">
            <w:r>
              <w:t>Dibujé la evolucón tecnológica de la piedra</w:t>
            </w:r>
          </w:p>
          <w:p w14:paraId="09A3C8B1" w14:textId="77777777" w:rsidR="00784FBA" w:rsidRPr="00290FEE" w:rsidRDefault="00784FBA" w:rsidP="00784FBA"/>
        </w:tc>
        <w:tc>
          <w:tcPr>
            <w:tcW w:w="1276" w:type="dxa"/>
          </w:tcPr>
          <w:p w14:paraId="6B56F40F" w14:textId="77777777" w:rsidR="00784FBA" w:rsidRPr="00290FEE" w:rsidRDefault="00784FBA" w:rsidP="00784FBA"/>
        </w:tc>
        <w:tc>
          <w:tcPr>
            <w:tcW w:w="1276" w:type="dxa"/>
          </w:tcPr>
          <w:p w14:paraId="01DDC16A" w14:textId="77777777" w:rsidR="00784FBA" w:rsidRPr="00290FEE" w:rsidRDefault="00784FBA" w:rsidP="00784FBA"/>
        </w:tc>
        <w:tc>
          <w:tcPr>
            <w:tcW w:w="1134" w:type="dxa"/>
          </w:tcPr>
          <w:p w14:paraId="3351AA98" w14:textId="77777777" w:rsidR="00784FBA" w:rsidRPr="00290FEE" w:rsidRDefault="00784FBA" w:rsidP="00784FBA"/>
        </w:tc>
        <w:tc>
          <w:tcPr>
            <w:tcW w:w="850" w:type="dxa"/>
          </w:tcPr>
          <w:p w14:paraId="5F0A4DB4" w14:textId="77777777" w:rsidR="00784FBA" w:rsidRPr="00290FEE" w:rsidRDefault="00784FBA" w:rsidP="00784FBA"/>
        </w:tc>
      </w:tr>
      <w:tr w:rsidR="00784FBA" w:rsidRPr="00290FEE" w14:paraId="1CC223BE" w14:textId="77777777" w:rsidTr="00784FBA">
        <w:trPr>
          <w:trHeight w:val="319"/>
        </w:trPr>
        <w:tc>
          <w:tcPr>
            <w:tcW w:w="4644" w:type="dxa"/>
          </w:tcPr>
          <w:p w14:paraId="125DFC1D" w14:textId="77777777" w:rsidR="00784FBA" w:rsidRDefault="00476D47" w:rsidP="00784FBA">
            <w:r>
              <w:lastRenderedPageBreak/>
              <w:t>Expliqué la importancia de los utensilios tallados en piedra durante la evolucón humana</w:t>
            </w:r>
          </w:p>
          <w:p w14:paraId="3A9D958A" w14:textId="77777777" w:rsidR="00784FBA" w:rsidRPr="00290FEE" w:rsidRDefault="00784FBA" w:rsidP="00784FBA"/>
        </w:tc>
        <w:tc>
          <w:tcPr>
            <w:tcW w:w="1276" w:type="dxa"/>
          </w:tcPr>
          <w:p w14:paraId="4A7EA107" w14:textId="77777777" w:rsidR="00784FBA" w:rsidRPr="00290FEE" w:rsidRDefault="00784FBA" w:rsidP="00784FBA"/>
        </w:tc>
        <w:tc>
          <w:tcPr>
            <w:tcW w:w="1276" w:type="dxa"/>
          </w:tcPr>
          <w:p w14:paraId="76F477D6" w14:textId="77777777" w:rsidR="00784FBA" w:rsidRPr="00290FEE" w:rsidRDefault="00784FBA" w:rsidP="00784FBA"/>
        </w:tc>
        <w:tc>
          <w:tcPr>
            <w:tcW w:w="1134" w:type="dxa"/>
          </w:tcPr>
          <w:p w14:paraId="1BA634F8" w14:textId="77777777" w:rsidR="00784FBA" w:rsidRPr="00290FEE" w:rsidRDefault="00784FBA" w:rsidP="00784FBA"/>
        </w:tc>
        <w:tc>
          <w:tcPr>
            <w:tcW w:w="850" w:type="dxa"/>
          </w:tcPr>
          <w:p w14:paraId="524ADB0B" w14:textId="77777777" w:rsidR="00784FBA" w:rsidRPr="00290FEE" w:rsidRDefault="00784FBA" w:rsidP="00784FBA"/>
        </w:tc>
      </w:tr>
      <w:tr w:rsidR="00784FBA" w:rsidRPr="00290FEE" w14:paraId="1784E482" w14:textId="77777777" w:rsidTr="00784FBA">
        <w:trPr>
          <w:trHeight w:val="319"/>
        </w:trPr>
        <w:tc>
          <w:tcPr>
            <w:tcW w:w="4644" w:type="dxa"/>
          </w:tcPr>
          <w:p w14:paraId="5EE1F555" w14:textId="77777777" w:rsidR="00784FBA" w:rsidRDefault="00476D47" w:rsidP="00784FBA">
            <w:r>
              <w:t xml:space="preserve">Fui capaz de dar ejemplos de los problemas que tuvo el hombre para </w:t>
            </w:r>
            <w:r w:rsidR="002B05EA">
              <w:t xml:space="preserve"> desarrollar estos utensilios</w:t>
            </w:r>
          </w:p>
          <w:p w14:paraId="1D8D9865" w14:textId="77777777" w:rsidR="00784FBA" w:rsidRPr="00290FEE" w:rsidRDefault="00784FBA" w:rsidP="00784FBA"/>
        </w:tc>
        <w:tc>
          <w:tcPr>
            <w:tcW w:w="1276" w:type="dxa"/>
          </w:tcPr>
          <w:p w14:paraId="5C1C1E5A" w14:textId="77777777" w:rsidR="00784FBA" w:rsidRPr="00290FEE" w:rsidRDefault="00784FBA" w:rsidP="00784FBA"/>
        </w:tc>
        <w:tc>
          <w:tcPr>
            <w:tcW w:w="1276" w:type="dxa"/>
          </w:tcPr>
          <w:p w14:paraId="3DC53D5C" w14:textId="77777777" w:rsidR="00784FBA" w:rsidRPr="00290FEE" w:rsidRDefault="00784FBA" w:rsidP="00784FBA"/>
        </w:tc>
        <w:tc>
          <w:tcPr>
            <w:tcW w:w="1134" w:type="dxa"/>
          </w:tcPr>
          <w:p w14:paraId="52CFC405" w14:textId="77777777" w:rsidR="00784FBA" w:rsidRPr="00290FEE" w:rsidRDefault="00784FBA" w:rsidP="00784FBA"/>
        </w:tc>
        <w:tc>
          <w:tcPr>
            <w:tcW w:w="850" w:type="dxa"/>
          </w:tcPr>
          <w:p w14:paraId="079FC63E" w14:textId="77777777" w:rsidR="00784FBA" w:rsidRPr="00290FEE" w:rsidRDefault="00784FBA" w:rsidP="00784FBA"/>
        </w:tc>
      </w:tr>
      <w:tr w:rsidR="00784FBA" w:rsidRPr="00290FEE" w14:paraId="7F7304CC" w14:textId="77777777" w:rsidTr="00784FBA">
        <w:trPr>
          <w:trHeight w:val="319"/>
        </w:trPr>
        <w:tc>
          <w:tcPr>
            <w:tcW w:w="4644" w:type="dxa"/>
          </w:tcPr>
          <w:p w14:paraId="603F1A9A" w14:textId="77777777" w:rsidR="00784FBA" w:rsidRPr="00290FEE" w:rsidRDefault="00784FBA" w:rsidP="00784FBA">
            <w:r w:rsidRPr="00290FEE">
              <w:t>He dedicado el tiempo suficiente a resolver esta guía</w:t>
            </w:r>
          </w:p>
        </w:tc>
        <w:tc>
          <w:tcPr>
            <w:tcW w:w="1276" w:type="dxa"/>
          </w:tcPr>
          <w:p w14:paraId="6FEC7BCE" w14:textId="77777777" w:rsidR="00784FBA" w:rsidRPr="00290FEE" w:rsidRDefault="00784FBA" w:rsidP="00784FBA"/>
        </w:tc>
        <w:tc>
          <w:tcPr>
            <w:tcW w:w="1276" w:type="dxa"/>
          </w:tcPr>
          <w:p w14:paraId="5E568352" w14:textId="77777777" w:rsidR="00784FBA" w:rsidRPr="00290FEE" w:rsidRDefault="00784FBA" w:rsidP="00784FBA"/>
        </w:tc>
        <w:tc>
          <w:tcPr>
            <w:tcW w:w="1134" w:type="dxa"/>
          </w:tcPr>
          <w:p w14:paraId="37F8D9CD" w14:textId="77777777" w:rsidR="00784FBA" w:rsidRPr="00290FEE" w:rsidRDefault="00784FBA" w:rsidP="00784FBA"/>
        </w:tc>
        <w:tc>
          <w:tcPr>
            <w:tcW w:w="850" w:type="dxa"/>
          </w:tcPr>
          <w:p w14:paraId="60C84E5C" w14:textId="77777777" w:rsidR="00784FBA" w:rsidRPr="00290FEE" w:rsidRDefault="00784FBA" w:rsidP="00784FBA"/>
        </w:tc>
      </w:tr>
      <w:tr w:rsidR="00784FBA" w:rsidRPr="00290FEE" w14:paraId="7A2AB7D9" w14:textId="77777777" w:rsidTr="00784FBA">
        <w:trPr>
          <w:trHeight w:val="477"/>
        </w:trPr>
        <w:tc>
          <w:tcPr>
            <w:tcW w:w="4644" w:type="dxa"/>
          </w:tcPr>
          <w:p w14:paraId="7A8BFD18" w14:textId="77777777" w:rsidR="00784FBA" w:rsidRPr="00290FEE" w:rsidRDefault="00784FBA" w:rsidP="00784FBA">
            <w:r w:rsidRPr="00290FEE">
              <w:t>Me preocupé de leer y clarificar el objetivo de esta actividad propuesta por mi profesor (a)</w:t>
            </w:r>
          </w:p>
        </w:tc>
        <w:tc>
          <w:tcPr>
            <w:tcW w:w="1276" w:type="dxa"/>
          </w:tcPr>
          <w:p w14:paraId="67796CA4" w14:textId="77777777" w:rsidR="00784FBA" w:rsidRPr="00290FEE" w:rsidRDefault="00784FBA" w:rsidP="00784FBA"/>
        </w:tc>
        <w:tc>
          <w:tcPr>
            <w:tcW w:w="1276" w:type="dxa"/>
          </w:tcPr>
          <w:p w14:paraId="3849B136" w14:textId="77777777" w:rsidR="00784FBA" w:rsidRPr="00290FEE" w:rsidRDefault="00784FBA" w:rsidP="00784FBA"/>
        </w:tc>
        <w:tc>
          <w:tcPr>
            <w:tcW w:w="1134" w:type="dxa"/>
          </w:tcPr>
          <w:p w14:paraId="7E203217" w14:textId="77777777" w:rsidR="00784FBA" w:rsidRPr="00290FEE" w:rsidRDefault="00784FBA" w:rsidP="00784FBA"/>
        </w:tc>
        <w:tc>
          <w:tcPr>
            <w:tcW w:w="850" w:type="dxa"/>
          </w:tcPr>
          <w:p w14:paraId="342E9584" w14:textId="77777777" w:rsidR="00784FBA" w:rsidRPr="00290FEE" w:rsidRDefault="00784FBA" w:rsidP="00784FBA"/>
        </w:tc>
      </w:tr>
      <w:tr w:rsidR="00784FBA" w:rsidRPr="00290FEE" w14:paraId="1DE66785" w14:textId="77777777" w:rsidTr="00784FBA">
        <w:trPr>
          <w:trHeight w:val="290"/>
        </w:trPr>
        <w:tc>
          <w:tcPr>
            <w:tcW w:w="4644" w:type="dxa"/>
          </w:tcPr>
          <w:p w14:paraId="53DC0A4C" w14:textId="77777777" w:rsidR="00784FBA" w:rsidRPr="00290FEE" w:rsidRDefault="00784FBA" w:rsidP="00784FBA">
            <w:r w:rsidRPr="00290FEE">
              <w:t xml:space="preserve">He tomado nota de lo más relevante </w:t>
            </w:r>
          </w:p>
        </w:tc>
        <w:tc>
          <w:tcPr>
            <w:tcW w:w="1276" w:type="dxa"/>
          </w:tcPr>
          <w:p w14:paraId="3B83F939" w14:textId="77777777" w:rsidR="00784FBA" w:rsidRPr="00290FEE" w:rsidRDefault="00784FBA" w:rsidP="00784FBA"/>
        </w:tc>
        <w:tc>
          <w:tcPr>
            <w:tcW w:w="1276" w:type="dxa"/>
          </w:tcPr>
          <w:p w14:paraId="50FCE3F6" w14:textId="77777777" w:rsidR="00784FBA" w:rsidRPr="00290FEE" w:rsidRDefault="00784FBA" w:rsidP="00784FBA"/>
        </w:tc>
        <w:tc>
          <w:tcPr>
            <w:tcW w:w="1134" w:type="dxa"/>
          </w:tcPr>
          <w:p w14:paraId="10C22F8F" w14:textId="77777777" w:rsidR="00784FBA" w:rsidRPr="00290FEE" w:rsidRDefault="00784FBA" w:rsidP="00784FBA"/>
        </w:tc>
        <w:tc>
          <w:tcPr>
            <w:tcW w:w="850" w:type="dxa"/>
          </w:tcPr>
          <w:p w14:paraId="04A7369A" w14:textId="77777777" w:rsidR="00784FBA" w:rsidRPr="00290FEE" w:rsidRDefault="00784FBA" w:rsidP="00784FBA"/>
        </w:tc>
      </w:tr>
      <w:tr w:rsidR="00784FBA" w:rsidRPr="00290FEE" w14:paraId="011E9411" w14:textId="77777777" w:rsidTr="00784FBA">
        <w:trPr>
          <w:trHeight w:val="290"/>
        </w:trPr>
        <w:tc>
          <w:tcPr>
            <w:tcW w:w="4644" w:type="dxa"/>
          </w:tcPr>
          <w:p w14:paraId="2B1E2E49" w14:textId="77777777" w:rsidR="00784FBA" w:rsidRPr="00290FEE" w:rsidRDefault="00784FBA" w:rsidP="00784FBA">
            <w:r w:rsidRPr="00290FEE">
              <w:t xml:space="preserve">Atendí a las recomendaciones de mi profesor (a) </w:t>
            </w:r>
          </w:p>
        </w:tc>
        <w:tc>
          <w:tcPr>
            <w:tcW w:w="1276" w:type="dxa"/>
          </w:tcPr>
          <w:p w14:paraId="3FE27F9C" w14:textId="77777777" w:rsidR="00784FBA" w:rsidRPr="00290FEE" w:rsidRDefault="00784FBA" w:rsidP="00784FBA"/>
        </w:tc>
        <w:tc>
          <w:tcPr>
            <w:tcW w:w="1276" w:type="dxa"/>
          </w:tcPr>
          <w:p w14:paraId="6F465C62" w14:textId="77777777" w:rsidR="00784FBA" w:rsidRPr="00290FEE" w:rsidRDefault="00784FBA" w:rsidP="00784FBA"/>
        </w:tc>
        <w:tc>
          <w:tcPr>
            <w:tcW w:w="1134" w:type="dxa"/>
          </w:tcPr>
          <w:p w14:paraId="79531E33" w14:textId="77777777" w:rsidR="00784FBA" w:rsidRPr="00290FEE" w:rsidRDefault="00784FBA" w:rsidP="00784FBA"/>
        </w:tc>
        <w:tc>
          <w:tcPr>
            <w:tcW w:w="850" w:type="dxa"/>
          </w:tcPr>
          <w:p w14:paraId="04BA7B73" w14:textId="77777777" w:rsidR="00784FBA" w:rsidRPr="00290FEE" w:rsidRDefault="00784FBA" w:rsidP="00784FBA"/>
        </w:tc>
      </w:tr>
      <w:tr w:rsidR="00784FBA" w:rsidRPr="00290FEE" w14:paraId="036665AE" w14:textId="77777777" w:rsidTr="00784FBA">
        <w:trPr>
          <w:trHeight w:val="455"/>
        </w:trPr>
        <w:tc>
          <w:tcPr>
            <w:tcW w:w="4644" w:type="dxa"/>
          </w:tcPr>
          <w:p w14:paraId="0D2306E0" w14:textId="77777777" w:rsidR="00784FBA" w:rsidRPr="00290FEE" w:rsidRDefault="00784FBA" w:rsidP="00784FBA">
            <w:r w:rsidRPr="00290FEE">
              <w:t>Realicé conexiones entre la información  nueva con los que ya sabía</w:t>
            </w:r>
          </w:p>
        </w:tc>
        <w:tc>
          <w:tcPr>
            <w:tcW w:w="1276" w:type="dxa"/>
          </w:tcPr>
          <w:p w14:paraId="13CB89C8" w14:textId="77777777" w:rsidR="00784FBA" w:rsidRPr="00290FEE" w:rsidRDefault="00784FBA" w:rsidP="00784FBA"/>
        </w:tc>
        <w:tc>
          <w:tcPr>
            <w:tcW w:w="1276" w:type="dxa"/>
          </w:tcPr>
          <w:p w14:paraId="02718ACD" w14:textId="77777777" w:rsidR="00784FBA" w:rsidRPr="00290FEE" w:rsidRDefault="00784FBA" w:rsidP="00784FBA"/>
        </w:tc>
        <w:tc>
          <w:tcPr>
            <w:tcW w:w="1134" w:type="dxa"/>
          </w:tcPr>
          <w:p w14:paraId="58E67ABA" w14:textId="77777777" w:rsidR="00784FBA" w:rsidRPr="00290FEE" w:rsidRDefault="00784FBA" w:rsidP="00784FBA"/>
        </w:tc>
        <w:tc>
          <w:tcPr>
            <w:tcW w:w="850" w:type="dxa"/>
          </w:tcPr>
          <w:p w14:paraId="1CFF2620" w14:textId="77777777" w:rsidR="00784FBA" w:rsidRPr="00290FEE" w:rsidRDefault="00784FBA" w:rsidP="00784FBA"/>
        </w:tc>
      </w:tr>
      <w:tr w:rsidR="00784FBA" w:rsidRPr="00290FEE" w14:paraId="188DE273" w14:textId="77777777" w:rsidTr="00784FBA">
        <w:trPr>
          <w:trHeight w:val="545"/>
        </w:trPr>
        <w:tc>
          <w:tcPr>
            <w:tcW w:w="4644" w:type="dxa"/>
          </w:tcPr>
          <w:p w14:paraId="0A5785B4" w14:textId="77777777" w:rsidR="00784FBA" w:rsidRPr="00290FEE" w:rsidRDefault="00784FBA" w:rsidP="00784FBA">
            <w:r w:rsidRPr="00290FEE">
              <w:t xml:space="preserve">Identifiqué las dificultades que enfrenté al hacer las actividades </w:t>
            </w:r>
          </w:p>
        </w:tc>
        <w:tc>
          <w:tcPr>
            <w:tcW w:w="1276" w:type="dxa"/>
          </w:tcPr>
          <w:p w14:paraId="5AB0F46D" w14:textId="77777777" w:rsidR="00784FBA" w:rsidRPr="00290FEE" w:rsidRDefault="00784FBA" w:rsidP="00784FBA"/>
        </w:tc>
        <w:tc>
          <w:tcPr>
            <w:tcW w:w="1276" w:type="dxa"/>
          </w:tcPr>
          <w:p w14:paraId="519DCF9D" w14:textId="77777777" w:rsidR="00784FBA" w:rsidRPr="00290FEE" w:rsidRDefault="00784FBA" w:rsidP="00784FBA"/>
        </w:tc>
        <w:tc>
          <w:tcPr>
            <w:tcW w:w="1134" w:type="dxa"/>
          </w:tcPr>
          <w:p w14:paraId="2E32A7F5" w14:textId="77777777" w:rsidR="00784FBA" w:rsidRPr="00290FEE" w:rsidRDefault="00784FBA" w:rsidP="00784FBA"/>
        </w:tc>
        <w:tc>
          <w:tcPr>
            <w:tcW w:w="850" w:type="dxa"/>
          </w:tcPr>
          <w:p w14:paraId="68622763" w14:textId="77777777" w:rsidR="00784FBA" w:rsidRPr="00290FEE" w:rsidRDefault="00784FBA" w:rsidP="00784FBA"/>
        </w:tc>
      </w:tr>
      <w:tr w:rsidR="00784FBA" w:rsidRPr="00290FEE" w14:paraId="32C23610" w14:textId="77777777" w:rsidTr="00784FBA">
        <w:trPr>
          <w:trHeight w:val="937"/>
        </w:trPr>
        <w:tc>
          <w:tcPr>
            <w:tcW w:w="4644" w:type="dxa"/>
          </w:tcPr>
          <w:p w14:paraId="16351552" w14:textId="77777777" w:rsidR="00784FBA" w:rsidRPr="00290FEE" w:rsidRDefault="00784FBA" w:rsidP="00784FBA">
            <w:r w:rsidRPr="00290FEE">
              <w:t>Usé recursos diversos (fuentes digitales, libro de texto, consulta a mis pades u otros compañeros) para aprender más de la temática propuesta</w:t>
            </w:r>
          </w:p>
        </w:tc>
        <w:tc>
          <w:tcPr>
            <w:tcW w:w="1276" w:type="dxa"/>
          </w:tcPr>
          <w:p w14:paraId="0D7F9F78" w14:textId="77777777" w:rsidR="00784FBA" w:rsidRPr="00290FEE" w:rsidRDefault="00784FBA" w:rsidP="00784FBA"/>
        </w:tc>
        <w:tc>
          <w:tcPr>
            <w:tcW w:w="1276" w:type="dxa"/>
          </w:tcPr>
          <w:p w14:paraId="7415664E" w14:textId="77777777" w:rsidR="00784FBA" w:rsidRPr="00290FEE" w:rsidRDefault="00784FBA" w:rsidP="00784FBA"/>
        </w:tc>
        <w:tc>
          <w:tcPr>
            <w:tcW w:w="1134" w:type="dxa"/>
          </w:tcPr>
          <w:p w14:paraId="7402A283" w14:textId="77777777" w:rsidR="00784FBA" w:rsidRPr="00290FEE" w:rsidRDefault="00784FBA" w:rsidP="00784FBA"/>
        </w:tc>
        <w:tc>
          <w:tcPr>
            <w:tcW w:w="850" w:type="dxa"/>
          </w:tcPr>
          <w:p w14:paraId="24217640" w14:textId="77777777" w:rsidR="00784FBA" w:rsidRPr="00290FEE" w:rsidRDefault="00784FBA" w:rsidP="00784FBA"/>
        </w:tc>
      </w:tr>
      <w:tr w:rsidR="00784FBA" w:rsidRPr="00290FEE" w14:paraId="56EFBDE7" w14:textId="77777777" w:rsidTr="00784FBA">
        <w:trPr>
          <w:trHeight w:val="639"/>
        </w:trPr>
        <w:tc>
          <w:tcPr>
            <w:tcW w:w="4644" w:type="dxa"/>
          </w:tcPr>
          <w:p w14:paraId="5FA0E238" w14:textId="77777777" w:rsidR="00784FBA" w:rsidRPr="00290FEE" w:rsidRDefault="002B05EA" w:rsidP="00784FBA">
            <w:r>
              <w:t>Me planteeé</w:t>
            </w:r>
            <w:r w:rsidR="00784FBA" w:rsidRPr="00290FEE">
              <w:t xml:space="preserve"> preguntas o desarrollo  imágenes mentales para comprender el contenido estudiado</w:t>
            </w:r>
          </w:p>
        </w:tc>
        <w:tc>
          <w:tcPr>
            <w:tcW w:w="1276" w:type="dxa"/>
          </w:tcPr>
          <w:p w14:paraId="3A137974" w14:textId="77777777" w:rsidR="00784FBA" w:rsidRPr="00290FEE" w:rsidRDefault="00784FBA" w:rsidP="00784FBA"/>
        </w:tc>
        <w:tc>
          <w:tcPr>
            <w:tcW w:w="1276" w:type="dxa"/>
          </w:tcPr>
          <w:p w14:paraId="18271B54" w14:textId="77777777" w:rsidR="00784FBA" w:rsidRPr="00290FEE" w:rsidRDefault="00784FBA" w:rsidP="00784FBA"/>
        </w:tc>
        <w:tc>
          <w:tcPr>
            <w:tcW w:w="1134" w:type="dxa"/>
          </w:tcPr>
          <w:p w14:paraId="2F50243B" w14:textId="77777777" w:rsidR="00784FBA" w:rsidRPr="00290FEE" w:rsidRDefault="00784FBA" w:rsidP="00784FBA"/>
        </w:tc>
        <w:tc>
          <w:tcPr>
            <w:tcW w:w="850" w:type="dxa"/>
          </w:tcPr>
          <w:p w14:paraId="308AC68C" w14:textId="77777777" w:rsidR="00784FBA" w:rsidRPr="00290FEE" w:rsidRDefault="00784FBA" w:rsidP="00784FBA"/>
        </w:tc>
      </w:tr>
      <w:tr w:rsidR="00784FBA" w:rsidRPr="00290FEE" w14:paraId="7D3D71D6" w14:textId="77777777" w:rsidTr="00784FBA">
        <w:trPr>
          <w:trHeight w:val="456"/>
        </w:trPr>
        <w:tc>
          <w:tcPr>
            <w:tcW w:w="4644" w:type="dxa"/>
          </w:tcPr>
          <w:p w14:paraId="465526FA" w14:textId="77777777" w:rsidR="00784FBA" w:rsidRPr="00290FEE" w:rsidRDefault="00784FBA" w:rsidP="00784FBA">
            <w:r w:rsidRPr="00290FEE">
              <w:t>Colaboré con mis compañeros (as) en la resolución de laa actividades propuestas</w:t>
            </w:r>
          </w:p>
        </w:tc>
        <w:tc>
          <w:tcPr>
            <w:tcW w:w="1276" w:type="dxa"/>
          </w:tcPr>
          <w:p w14:paraId="4BC5196A" w14:textId="77777777" w:rsidR="00784FBA" w:rsidRPr="00290FEE" w:rsidRDefault="00784FBA" w:rsidP="00784FBA"/>
        </w:tc>
        <w:tc>
          <w:tcPr>
            <w:tcW w:w="1276" w:type="dxa"/>
          </w:tcPr>
          <w:p w14:paraId="636CD41E" w14:textId="77777777" w:rsidR="00784FBA" w:rsidRPr="00290FEE" w:rsidRDefault="00784FBA" w:rsidP="00784FBA"/>
        </w:tc>
        <w:tc>
          <w:tcPr>
            <w:tcW w:w="1134" w:type="dxa"/>
          </w:tcPr>
          <w:p w14:paraId="61127038" w14:textId="77777777" w:rsidR="00784FBA" w:rsidRPr="00290FEE" w:rsidRDefault="00784FBA" w:rsidP="00784FBA"/>
        </w:tc>
        <w:tc>
          <w:tcPr>
            <w:tcW w:w="850" w:type="dxa"/>
          </w:tcPr>
          <w:p w14:paraId="1B67EEB6" w14:textId="77777777" w:rsidR="00784FBA" w:rsidRPr="00290FEE" w:rsidRDefault="00784FBA" w:rsidP="00784FBA"/>
        </w:tc>
      </w:tr>
      <w:tr w:rsidR="00784FBA" w:rsidRPr="00290FEE" w14:paraId="57E4F2B9" w14:textId="77777777" w:rsidTr="00784FBA">
        <w:trPr>
          <w:trHeight w:val="684"/>
        </w:trPr>
        <w:tc>
          <w:tcPr>
            <w:tcW w:w="4644" w:type="dxa"/>
          </w:tcPr>
          <w:p w14:paraId="39452803" w14:textId="77777777" w:rsidR="00784FBA" w:rsidRPr="00290FEE" w:rsidRDefault="00784FBA" w:rsidP="002B05EA">
            <w:r w:rsidRPr="00290FEE">
              <w:t xml:space="preserve">Utilicé los canales </w:t>
            </w:r>
            <w:r w:rsidR="002B05EA">
              <w:t xml:space="preserve"> (correo, wasap) </w:t>
            </w:r>
            <w:r w:rsidRPr="00290FEE">
              <w:t xml:space="preserve">propuestos por </w:t>
            </w:r>
            <w:r w:rsidR="002B05EA">
              <w:t>mi</w:t>
            </w:r>
            <w:r w:rsidRPr="00290FEE">
              <w:t xml:space="preserve"> profeso</w:t>
            </w:r>
            <w:r w:rsidR="002B05EA">
              <w:t>s</w:t>
            </w:r>
            <w:r w:rsidRPr="00290FEE">
              <w:t>r para hacer consultas sobre  las actividades sugeridas</w:t>
            </w:r>
          </w:p>
        </w:tc>
        <w:tc>
          <w:tcPr>
            <w:tcW w:w="1276" w:type="dxa"/>
          </w:tcPr>
          <w:p w14:paraId="2D1CCBF0" w14:textId="77777777" w:rsidR="00784FBA" w:rsidRPr="00290FEE" w:rsidRDefault="00784FBA" w:rsidP="00784FBA"/>
        </w:tc>
        <w:tc>
          <w:tcPr>
            <w:tcW w:w="1276" w:type="dxa"/>
          </w:tcPr>
          <w:p w14:paraId="44C88FA7" w14:textId="77777777" w:rsidR="00784FBA" w:rsidRPr="00290FEE" w:rsidRDefault="00784FBA" w:rsidP="00784FBA"/>
        </w:tc>
        <w:tc>
          <w:tcPr>
            <w:tcW w:w="1134" w:type="dxa"/>
          </w:tcPr>
          <w:p w14:paraId="5D3BCEDC" w14:textId="77777777" w:rsidR="00784FBA" w:rsidRPr="00290FEE" w:rsidRDefault="00784FBA" w:rsidP="00784FBA"/>
        </w:tc>
        <w:tc>
          <w:tcPr>
            <w:tcW w:w="850" w:type="dxa"/>
          </w:tcPr>
          <w:p w14:paraId="5A7BBBEA" w14:textId="77777777" w:rsidR="00784FBA" w:rsidRPr="00290FEE" w:rsidRDefault="00784FBA" w:rsidP="00784FBA"/>
        </w:tc>
      </w:tr>
    </w:tbl>
    <w:p w14:paraId="05408092" w14:textId="77777777" w:rsidR="00784FBA" w:rsidRDefault="00784FBA" w:rsidP="00784FBA">
      <w:pPr>
        <w:pStyle w:val="Prrafodelista"/>
        <w:numPr>
          <w:ilvl w:val="0"/>
          <w:numId w:val="11"/>
        </w:numPr>
      </w:pPr>
    </w:p>
    <w:p w14:paraId="169120F5" w14:textId="77777777" w:rsidR="00784FBA" w:rsidRDefault="00784FBA" w:rsidP="00784FBA">
      <w:pPr>
        <w:pStyle w:val="Prrafodelista"/>
        <w:numPr>
          <w:ilvl w:val="0"/>
          <w:numId w:val="11"/>
        </w:numPr>
      </w:pPr>
    </w:p>
    <w:p w14:paraId="58AA0828" w14:textId="77777777" w:rsidR="00784FBA" w:rsidRDefault="00784FBA" w:rsidP="00784FBA">
      <w:pPr>
        <w:spacing w:after="0"/>
      </w:pPr>
    </w:p>
    <w:p w14:paraId="0E07C65E" w14:textId="77777777" w:rsidR="00B93D8D" w:rsidRPr="00B93D8D" w:rsidRDefault="00B93D8D" w:rsidP="00B93D8D">
      <w:pPr>
        <w:spacing w:after="0"/>
        <w:jc w:val="both"/>
        <w:rPr>
          <w:bCs/>
        </w:rPr>
      </w:pPr>
    </w:p>
    <w:sectPr w:rsidR="00B93D8D" w:rsidRPr="00B93D8D" w:rsidSect="00AC4419">
      <w:headerReference w:type="default" r:id="rId25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E12BE" w14:textId="77777777" w:rsidR="00476D47" w:rsidRDefault="00476D47" w:rsidP="004030DA">
      <w:pPr>
        <w:spacing w:after="0" w:line="240" w:lineRule="auto"/>
      </w:pPr>
      <w:r>
        <w:separator/>
      </w:r>
    </w:p>
  </w:endnote>
  <w:endnote w:type="continuationSeparator" w:id="0">
    <w:p w14:paraId="6A56BF10" w14:textId="77777777" w:rsidR="00476D47" w:rsidRDefault="00476D47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62777" w14:textId="77777777" w:rsidR="00476D47" w:rsidRDefault="00476D47" w:rsidP="004030DA">
      <w:pPr>
        <w:spacing w:after="0" w:line="240" w:lineRule="auto"/>
      </w:pPr>
      <w:r>
        <w:separator/>
      </w:r>
    </w:p>
  </w:footnote>
  <w:footnote w:type="continuationSeparator" w:id="0">
    <w:p w14:paraId="58A75BF9" w14:textId="77777777" w:rsidR="00476D47" w:rsidRDefault="00476D47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6CB3A" w14:textId="77777777" w:rsidR="00476D47" w:rsidRPr="002F04D5" w:rsidRDefault="00476D47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726934DF" wp14:editId="491E5655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0E6F4CFC" w14:textId="77777777" w:rsidR="00476D47" w:rsidRDefault="00476D47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5EE91C03" w14:textId="77777777" w:rsidR="00476D47" w:rsidRPr="00B5642B" w:rsidRDefault="00476D47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2FE48F55" w14:textId="77777777" w:rsidR="00476D47" w:rsidRPr="00B5642B" w:rsidRDefault="00476D47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43" style="width:0;height:1.5pt" o:hralign="center" o:bullet="t" o:hrstd="t" o:hr="t" fillcolor="#a0a0a0" stroked="f"/>
    </w:pict>
  </w:numPicBullet>
  <w:abstractNum w:abstractNumId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89E"/>
    <w:multiLevelType w:val="hybridMultilevel"/>
    <w:tmpl w:val="F3F6A86E"/>
    <w:lvl w:ilvl="0" w:tplc="34341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31"/>
    <w:rsid w:val="0001136C"/>
    <w:rsid w:val="00015D82"/>
    <w:rsid w:val="00017F5D"/>
    <w:rsid w:val="0002769E"/>
    <w:rsid w:val="00031EA4"/>
    <w:rsid w:val="0004015D"/>
    <w:rsid w:val="00062637"/>
    <w:rsid w:val="0008497F"/>
    <w:rsid w:val="000E68AF"/>
    <w:rsid w:val="000F5E06"/>
    <w:rsid w:val="00101ECF"/>
    <w:rsid w:val="00130830"/>
    <w:rsid w:val="00134001"/>
    <w:rsid w:val="001460DD"/>
    <w:rsid w:val="00175635"/>
    <w:rsid w:val="0019338A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05EA"/>
    <w:rsid w:val="002B6522"/>
    <w:rsid w:val="002E1439"/>
    <w:rsid w:val="00302E5C"/>
    <w:rsid w:val="00310F17"/>
    <w:rsid w:val="003124DF"/>
    <w:rsid w:val="0032170B"/>
    <w:rsid w:val="0033583C"/>
    <w:rsid w:val="00371883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4614E"/>
    <w:rsid w:val="00452450"/>
    <w:rsid w:val="00463C15"/>
    <w:rsid w:val="00472FA3"/>
    <w:rsid w:val="00476D47"/>
    <w:rsid w:val="00486577"/>
    <w:rsid w:val="004922BD"/>
    <w:rsid w:val="004B70B1"/>
    <w:rsid w:val="004C20BF"/>
    <w:rsid w:val="004D5FF0"/>
    <w:rsid w:val="004D7AA3"/>
    <w:rsid w:val="004F1341"/>
    <w:rsid w:val="004F136C"/>
    <w:rsid w:val="004F51BA"/>
    <w:rsid w:val="00516745"/>
    <w:rsid w:val="00524E57"/>
    <w:rsid w:val="00534B2F"/>
    <w:rsid w:val="00566D9E"/>
    <w:rsid w:val="00584B17"/>
    <w:rsid w:val="005A1DFB"/>
    <w:rsid w:val="005B0680"/>
    <w:rsid w:val="005C2298"/>
    <w:rsid w:val="005C5A55"/>
    <w:rsid w:val="005E52C5"/>
    <w:rsid w:val="005F5C45"/>
    <w:rsid w:val="006111AF"/>
    <w:rsid w:val="0061283A"/>
    <w:rsid w:val="006220B4"/>
    <w:rsid w:val="00622A4C"/>
    <w:rsid w:val="00630652"/>
    <w:rsid w:val="00647D08"/>
    <w:rsid w:val="006747BE"/>
    <w:rsid w:val="00680D3D"/>
    <w:rsid w:val="006A44F9"/>
    <w:rsid w:val="006A5739"/>
    <w:rsid w:val="006A77E8"/>
    <w:rsid w:val="006C5D3F"/>
    <w:rsid w:val="007334A0"/>
    <w:rsid w:val="0073628D"/>
    <w:rsid w:val="0075544B"/>
    <w:rsid w:val="00770B7B"/>
    <w:rsid w:val="00784FBA"/>
    <w:rsid w:val="007A7C95"/>
    <w:rsid w:val="007A7F3D"/>
    <w:rsid w:val="007C22C3"/>
    <w:rsid w:val="008036BE"/>
    <w:rsid w:val="00814188"/>
    <w:rsid w:val="00814F14"/>
    <w:rsid w:val="008157CB"/>
    <w:rsid w:val="008229AC"/>
    <w:rsid w:val="008232F4"/>
    <w:rsid w:val="008254A6"/>
    <w:rsid w:val="00833AFA"/>
    <w:rsid w:val="008344C2"/>
    <w:rsid w:val="00864C38"/>
    <w:rsid w:val="00867E8B"/>
    <w:rsid w:val="008736A0"/>
    <w:rsid w:val="00884D41"/>
    <w:rsid w:val="00885EBC"/>
    <w:rsid w:val="00890473"/>
    <w:rsid w:val="0089218A"/>
    <w:rsid w:val="00895DC8"/>
    <w:rsid w:val="008B01C1"/>
    <w:rsid w:val="008B0936"/>
    <w:rsid w:val="008C1C10"/>
    <w:rsid w:val="008C24A6"/>
    <w:rsid w:val="008C37AC"/>
    <w:rsid w:val="008D020A"/>
    <w:rsid w:val="00902604"/>
    <w:rsid w:val="0091544B"/>
    <w:rsid w:val="009165B8"/>
    <w:rsid w:val="00933ECF"/>
    <w:rsid w:val="00943C0C"/>
    <w:rsid w:val="00944F1D"/>
    <w:rsid w:val="00953B31"/>
    <w:rsid w:val="00963922"/>
    <w:rsid w:val="00965EC6"/>
    <w:rsid w:val="00966946"/>
    <w:rsid w:val="00976733"/>
    <w:rsid w:val="00976F64"/>
    <w:rsid w:val="00990B6A"/>
    <w:rsid w:val="009B0B40"/>
    <w:rsid w:val="009F2690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1998"/>
    <w:rsid w:val="00A85526"/>
    <w:rsid w:val="00AB2681"/>
    <w:rsid w:val="00AC30F9"/>
    <w:rsid w:val="00AC4419"/>
    <w:rsid w:val="00AC46DE"/>
    <w:rsid w:val="00AD0771"/>
    <w:rsid w:val="00AD7EE2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4923"/>
    <w:rsid w:val="00B66D99"/>
    <w:rsid w:val="00B66F9C"/>
    <w:rsid w:val="00B74660"/>
    <w:rsid w:val="00B752AB"/>
    <w:rsid w:val="00B868CE"/>
    <w:rsid w:val="00B9375F"/>
    <w:rsid w:val="00B93D8D"/>
    <w:rsid w:val="00BB283F"/>
    <w:rsid w:val="00BC2D68"/>
    <w:rsid w:val="00BD2275"/>
    <w:rsid w:val="00BF192B"/>
    <w:rsid w:val="00BF209D"/>
    <w:rsid w:val="00C01E30"/>
    <w:rsid w:val="00C0643D"/>
    <w:rsid w:val="00C35CDE"/>
    <w:rsid w:val="00C40D64"/>
    <w:rsid w:val="00C429DE"/>
    <w:rsid w:val="00C5586E"/>
    <w:rsid w:val="00C7730C"/>
    <w:rsid w:val="00C802D2"/>
    <w:rsid w:val="00C845BF"/>
    <w:rsid w:val="00CA6C66"/>
    <w:rsid w:val="00CC2306"/>
    <w:rsid w:val="00CD256C"/>
    <w:rsid w:val="00CD3EE7"/>
    <w:rsid w:val="00CF45D8"/>
    <w:rsid w:val="00D02376"/>
    <w:rsid w:val="00D05BFC"/>
    <w:rsid w:val="00D10E61"/>
    <w:rsid w:val="00D238AD"/>
    <w:rsid w:val="00D2401A"/>
    <w:rsid w:val="00D7263C"/>
    <w:rsid w:val="00DA38F5"/>
    <w:rsid w:val="00DA7517"/>
    <w:rsid w:val="00DC7624"/>
    <w:rsid w:val="00DD442B"/>
    <w:rsid w:val="00E02B39"/>
    <w:rsid w:val="00E103EA"/>
    <w:rsid w:val="00E13593"/>
    <w:rsid w:val="00E14977"/>
    <w:rsid w:val="00E374F0"/>
    <w:rsid w:val="00E433A4"/>
    <w:rsid w:val="00E44AD3"/>
    <w:rsid w:val="00E47A53"/>
    <w:rsid w:val="00E60A63"/>
    <w:rsid w:val="00E63660"/>
    <w:rsid w:val="00E71415"/>
    <w:rsid w:val="00E80F31"/>
    <w:rsid w:val="00EB5A1E"/>
    <w:rsid w:val="00EB71D0"/>
    <w:rsid w:val="00EC5EA3"/>
    <w:rsid w:val="00ED115D"/>
    <w:rsid w:val="00ED51A3"/>
    <w:rsid w:val="00EF02D2"/>
    <w:rsid w:val="00F24B97"/>
    <w:rsid w:val="00F33E44"/>
    <w:rsid w:val="00F467F1"/>
    <w:rsid w:val="00F821F9"/>
    <w:rsid w:val="00F906C4"/>
    <w:rsid w:val="00F90ACF"/>
    <w:rsid w:val="00FA3B7B"/>
    <w:rsid w:val="00FA5131"/>
    <w:rsid w:val="00FB492C"/>
    <w:rsid w:val="00FC7282"/>
    <w:rsid w:val="00FD2B40"/>
    <w:rsid w:val="00FF00DA"/>
    <w:rsid w:val="00FF07CC"/>
    <w:rsid w:val="00FF3BF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595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andres.osorio@maxsalas.cl" TargetMode="External"/><Relationship Id="rId21" Type="http://schemas.openxmlformats.org/officeDocument/2006/relationships/hyperlink" Target="mailto:quierovivi@gmail.com" TargetMode="External"/><Relationship Id="rId22" Type="http://schemas.openxmlformats.org/officeDocument/2006/relationships/hyperlink" Target="mailto:jccturner@gmail.com" TargetMode="External"/><Relationship Id="rId23" Type="http://schemas.openxmlformats.org/officeDocument/2006/relationships/hyperlink" Target="mailto:fherreracerda@gmail.com" TargetMode="External"/><Relationship Id="rId24" Type="http://schemas.openxmlformats.org/officeDocument/2006/relationships/hyperlink" Target="http://www.curriculumnacional.mineduc.cl" TargetMode="External"/><Relationship Id="rId25" Type="http://schemas.openxmlformats.org/officeDocument/2006/relationships/header" Target="head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svg"/><Relationship Id="rId11" Type="http://schemas.openxmlformats.org/officeDocument/2006/relationships/image" Target="media/image2.png"/><Relationship Id="rId12" Type="http://schemas.openxmlformats.org/officeDocument/2006/relationships/image" Target="media/image4.svg"/><Relationship Id="rId13" Type="http://schemas.openxmlformats.org/officeDocument/2006/relationships/image" Target="media/image3.png"/><Relationship Id="rId14" Type="http://schemas.openxmlformats.org/officeDocument/2006/relationships/image" Target="media/image6.svg"/><Relationship Id="rId15" Type="http://schemas.openxmlformats.org/officeDocument/2006/relationships/hyperlink" Target="mailto:leonardoallendes@maxsalas.cl" TargetMode="External"/><Relationship Id="rId16" Type="http://schemas.openxmlformats.org/officeDocument/2006/relationships/hyperlink" Target="mailto:rebeca.bustos@maxsalas.cl" TargetMode="External"/><Relationship Id="rId17" Type="http://schemas.openxmlformats.org/officeDocument/2006/relationships/image" Target="media/image4.png"/><Relationship Id="rId18" Type="http://schemas.openxmlformats.org/officeDocument/2006/relationships/image" Target="media/image8.svg"/><Relationship Id="rId19" Type="http://schemas.openxmlformats.org/officeDocument/2006/relationships/hyperlink" Target="mailto:victoria.herrera.quiroga@gmai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beca:Downloads:Plantilla%20gui&#769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3A3A-4DA8-5F4B-87B8-F4F756E2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guías.dotx</Template>
  <TotalTime>17</TotalTime>
  <Pages>3</Pages>
  <Words>1104</Words>
  <Characters>6077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Rebeca Bustos León</cp:lastModifiedBy>
  <cp:revision>4</cp:revision>
  <cp:lastPrinted>2014-03-17T03:42:00Z</cp:lastPrinted>
  <dcterms:created xsi:type="dcterms:W3CDTF">2020-05-04T02:37:00Z</dcterms:created>
  <dcterms:modified xsi:type="dcterms:W3CDTF">2020-05-04T03:42:00Z</dcterms:modified>
</cp:coreProperties>
</file>