
<file path=[Content_Types].xml><?xml version="1.0" encoding="utf-8"?>
<Types xmlns="http://schemas.openxmlformats.org/package/2006/content-types">
  <Default Extension="xml" ContentType="application/xml"/>
  <Default Extension="svg" ContentType="image/svg+xml"/>
  <Default Extension="jpeg" ContentType="image/jpeg"/>
  <Default Extension="jpg" ContentType="image/jpeg"/>
  <Default Extension="emf" ContentType="image/x-emf"/>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95" w:rsidRDefault="003B6695" w:rsidP="003B6695">
      <w:pPr>
        <w:spacing w:after="0" w:line="240" w:lineRule="auto"/>
        <w:jc w:val="center"/>
        <w:rPr>
          <w:rFonts w:eastAsia="Times New Roman" w:cstheme="minorHAnsi"/>
          <w:b/>
          <w:color w:val="000000"/>
          <w:szCs w:val="20"/>
          <w:lang w:eastAsia="es-CL"/>
        </w:rPr>
      </w:pPr>
      <w:bookmarkStart w:id="0" w:name="_GoBack"/>
      <w:bookmarkEnd w:id="0"/>
      <w:r w:rsidRPr="00F467F1">
        <w:rPr>
          <w:rFonts w:eastAsia="Times New Roman" w:cstheme="minorHAnsi"/>
          <w:b/>
          <w:color w:val="000000"/>
          <w:szCs w:val="20"/>
          <w:lang w:eastAsia="es-CL"/>
        </w:rPr>
        <w:t>GUÍA DE APRENDIZAJE</w:t>
      </w:r>
      <w:r w:rsidR="004D5FF0">
        <w:rPr>
          <w:rFonts w:eastAsia="Times New Roman" w:cstheme="minorHAnsi"/>
          <w:b/>
          <w:color w:val="000000"/>
          <w:szCs w:val="20"/>
          <w:lang w:eastAsia="es-CL"/>
        </w:rPr>
        <w:t xml:space="preserve"> N° </w:t>
      </w:r>
      <w:r w:rsidR="00BD5411">
        <w:rPr>
          <w:rFonts w:eastAsia="Times New Roman" w:cstheme="minorHAnsi"/>
          <w:b/>
          <w:color w:val="000000"/>
          <w:szCs w:val="20"/>
          <w:lang w:eastAsia="es-CL"/>
        </w:rPr>
        <w:t>4</w:t>
      </w:r>
    </w:p>
    <w:p w:rsidR="00A42729" w:rsidRDefault="00BD5411" w:rsidP="003B6695">
      <w:pPr>
        <w:spacing w:after="0" w:line="240" w:lineRule="auto"/>
        <w:jc w:val="center"/>
        <w:rPr>
          <w:rFonts w:eastAsia="Times New Roman" w:cstheme="minorHAnsi"/>
          <w:b/>
          <w:color w:val="000000"/>
          <w:szCs w:val="20"/>
          <w:lang w:eastAsia="es-CL"/>
        </w:rPr>
      </w:pPr>
      <w:r w:rsidRPr="00BD5411">
        <w:rPr>
          <w:rFonts w:eastAsia="Times New Roman" w:cstheme="minorHAnsi"/>
          <w:b/>
          <w:color w:val="000000"/>
          <w:szCs w:val="20"/>
          <w:lang w:eastAsia="es-CL"/>
        </w:rPr>
        <w:t>TRANSFORMACIONES EN EUROPA DURANTE LOS ÚLTIMOS SIGLOS MEDIEVALES</w:t>
      </w:r>
    </w:p>
    <w:p w:rsidR="00BD5411" w:rsidRDefault="00BD5411" w:rsidP="003B6695">
      <w:pPr>
        <w:spacing w:after="0" w:line="240" w:lineRule="auto"/>
        <w:jc w:val="center"/>
        <w:rPr>
          <w:rFonts w:eastAsia="Times New Roman" w:cstheme="minorHAnsi"/>
          <w:b/>
          <w:caps/>
          <w:color w:val="000000"/>
          <w:szCs w:val="20"/>
          <w:lang w:eastAsia="es-CL"/>
        </w:rPr>
      </w:pPr>
    </w:p>
    <w:tbl>
      <w:tblPr>
        <w:tblStyle w:val="Tablaconcuadrcula"/>
        <w:tblW w:w="0" w:type="auto"/>
        <w:tblLook w:val="04A0" w:firstRow="1" w:lastRow="0" w:firstColumn="1" w:lastColumn="0" w:noHBand="0" w:noVBand="1"/>
      </w:tblPr>
      <w:tblGrid>
        <w:gridCol w:w="2830"/>
        <w:gridCol w:w="7248"/>
      </w:tblGrid>
      <w:tr w:rsidR="00A42729" w:rsidTr="00A42729">
        <w:trPr>
          <w:trHeight w:val="567"/>
        </w:trPr>
        <w:tc>
          <w:tcPr>
            <w:tcW w:w="2830" w:type="dxa"/>
            <w:vAlign w:val="center"/>
          </w:tcPr>
          <w:p w:rsidR="00A42729" w:rsidRPr="00A42729" w:rsidRDefault="00A42729" w:rsidP="00A42729">
            <w:pPr>
              <w:rPr>
                <w:rFonts w:eastAsia="Times New Roman" w:cstheme="minorHAnsi"/>
                <w:b/>
                <w:caps/>
                <w:color w:val="000000"/>
                <w:szCs w:val="20"/>
                <w:lang w:eastAsia="es-CL"/>
              </w:rPr>
            </w:pPr>
            <w:r w:rsidRPr="00A42729">
              <w:rPr>
                <w:rFonts w:eastAsia="Times New Roman" w:cstheme="minorHAnsi"/>
                <w:b/>
                <w:caps/>
                <w:color w:val="000000"/>
                <w:szCs w:val="20"/>
                <w:lang w:eastAsia="es-CL"/>
              </w:rPr>
              <w:t>Asignatura</w:t>
            </w:r>
          </w:p>
        </w:tc>
        <w:tc>
          <w:tcPr>
            <w:tcW w:w="7248" w:type="dxa"/>
            <w:vAlign w:val="center"/>
          </w:tcPr>
          <w:p w:rsidR="00A42729" w:rsidRPr="00A42729" w:rsidRDefault="0016493E" w:rsidP="00A42729">
            <w:pPr>
              <w:jc w:val="center"/>
              <w:rPr>
                <w:rFonts w:eastAsia="Times New Roman" w:cstheme="minorHAnsi"/>
                <w:b/>
                <w:i/>
                <w:iCs/>
                <w:caps/>
                <w:color w:val="000000"/>
                <w:szCs w:val="20"/>
                <w:lang w:eastAsia="es-CL"/>
              </w:rPr>
            </w:pPr>
            <w:r>
              <w:rPr>
                <w:rFonts w:eastAsia="Times New Roman" w:cstheme="minorHAnsi"/>
                <w:b/>
                <w:i/>
                <w:iCs/>
                <w:caps/>
                <w:color w:val="000000"/>
                <w:szCs w:val="20"/>
                <w:lang w:eastAsia="es-CL"/>
              </w:rPr>
              <w:t>Historia, geografía y ciencias sociales</w:t>
            </w:r>
          </w:p>
        </w:tc>
      </w:tr>
      <w:tr w:rsidR="00A42729" w:rsidTr="00A42729">
        <w:trPr>
          <w:trHeight w:val="567"/>
        </w:trPr>
        <w:tc>
          <w:tcPr>
            <w:tcW w:w="2830" w:type="dxa"/>
            <w:vAlign w:val="center"/>
          </w:tcPr>
          <w:p w:rsidR="00A42729" w:rsidRPr="00A42729" w:rsidRDefault="00A42729" w:rsidP="00A42729">
            <w:pPr>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48" w:type="dxa"/>
            <w:vAlign w:val="center"/>
          </w:tcPr>
          <w:p w:rsidR="00A42729" w:rsidRPr="00A42729" w:rsidRDefault="0016493E" w:rsidP="00A42729">
            <w:pPr>
              <w:jc w:val="center"/>
              <w:rPr>
                <w:rFonts w:eastAsia="Times New Roman" w:cstheme="minorHAnsi"/>
                <w:bCs/>
                <w:i/>
                <w:iCs/>
                <w:caps/>
                <w:color w:val="000000"/>
                <w:szCs w:val="20"/>
                <w:lang w:eastAsia="es-CL"/>
              </w:rPr>
            </w:pPr>
            <w:r>
              <w:rPr>
                <w:rFonts w:eastAsia="Times New Roman" w:cstheme="minorHAnsi"/>
                <w:bCs/>
                <w:i/>
                <w:iCs/>
                <w:caps/>
                <w:color w:val="000000"/>
                <w:szCs w:val="20"/>
                <w:lang w:eastAsia="es-CL"/>
              </w:rPr>
              <w:t>8° Año Básico</w:t>
            </w:r>
          </w:p>
        </w:tc>
      </w:tr>
      <w:tr w:rsidR="00A42729" w:rsidTr="00A42729">
        <w:trPr>
          <w:trHeight w:val="567"/>
        </w:trPr>
        <w:tc>
          <w:tcPr>
            <w:tcW w:w="2830" w:type="dxa"/>
            <w:vAlign w:val="center"/>
          </w:tcPr>
          <w:p w:rsidR="00A42729" w:rsidRPr="00A42729" w:rsidRDefault="00A42729" w:rsidP="00A42729">
            <w:pPr>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48" w:type="dxa"/>
            <w:vAlign w:val="center"/>
          </w:tcPr>
          <w:p w:rsidR="00A42729" w:rsidRPr="00A42729" w:rsidRDefault="0016493E" w:rsidP="00A42729">
            <w:pPr>
              <w:jc w:val="center"/>
              <w:rPr>
                <w:rFonts w:eastAsia="Times New Roman" w:cstheme="minorHAnsi"/>
                <w:bCs/>
                <w:i/>
                <w:iCs/>
                <w:caps/>
                <w:color w:val="000000"/>
                <w:szCs w:val="20"/>
                <w:lang w:eastAsia="es-CL"/>
              </w:rPr>
            </w:pPr>
            <w:r>
              <w:rPr>
                <w:rFonts w:eastAsia="Times New Roman" w:cstheme="minorHAnsi"/>
                <w:bCs/>
                <w:i/>
                <w:iCs/>
                <w:caps/>
                <w:color w:val="000000"/>
                <w:szCs w:val="20"/>
                <w:lang w:eastAsia="es-CL"/>
              </w:rPr>
              <w:t>unidad 0: edad media</w:t>
            </w:r>
          </w:p>
        </w:tc>
      </w:tr>
      <w:tr w:rsidR="00A42729" w:rsidTr="00A42729">
        <w:trPr>
          <w:trHeight w:val="567"/>
        </w:trPr>
        <w:tc>
          <w:tcPr>
            <w:tcW w:w="2830" w:type="dxa"/>
            <w:vAlign w:val="center"/>
          </w:tcPr>
          <w:p w:rsidR="00A42729" w:rsidRPr="00A42729" w:rsidRDefault="00A42729" w:rsidP="00A42729">
            <w:pPr>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48" w:type="dxa"/>
            <w:vAlign w:val="center"/>
          </w:tcPr>
          <w:p w:rsidR="00A42729" w:rsidRPr="0016493E" w:rsidRDefault="00BD5411" w:rsidP="0016493E">
            <w:pPr>
              <w:jc w:val="both"/>
              <w:rPr>
                <w:rFonts w:eastAsia="Times New Roman" w:cstheme="minorHAnsi"/>
                <w:bCs/>
                <w:i/>
                <w:iCs/>
                <w:color w:val="000000"/>
                <w:szCs w:val="20"/>
                <w:lang w:eastAsia="es-CL"/>
              </w:rPr>
            </w:pPr>
            <w:r w:rsidRPr="00BD5411">
              <w:rPr>
                <w:rFonts w:eastAsia="Times New Roman" w:cstheme="minorHAnsi"/>
                <w:bCs/>
                <w:i/>
                <w:iCs/>
                <w:color w:val="000000"/>
                <w:szCs w:val="20"/>
                <w:lang w:eastAsia="es-CL"/>
              </w:rPr>
              <w:t>Analizar las transformaciones que se producen en Europa a partir del siglo XII, considerando el renacimiento de la vida urbana, los cambios demográficos, las innovaciones tecnológicas, el desarrollo del comercio y el surgimiento de las universidades.</w:t>
            </w:r>
          </w:p>
        </w:tc>
      </w:tr>
    </w:tbl>
    <w:p w:rsidR="00A42729" w:rsidRDefault="00A42729" w:rsidP="003B6695">
      <w:pPr>
        <w:spacing w:after="0" w:line="240" w:lineRule="auto"/>
        <w:jc w:val="center"/>
        <w:rPr>
          <w:rFonts w:eastAsia="Times New Roman" w:cstheme="minorHAnsi"/>
          <w:b/>
          <w:caps/>
          <w:color w:val="000000"/>
          <w:szCs w:val="20"/>
          <w:lang w:eastAsia="es-CL"/>
        </w:rPr>
      </w:pPr>
    </w:p>
    <w:p w:rsidR="00A76957" w:rsidRPr="00F467F1" w:rsidRDefault="00A76957" w:rsidP="003B6695">
      <w:pPr>
        <w:spacing w:after="0" w:line="240" w:lineRule="auto"/>
        <w:jc w:val="center"/>
        <w:rPr>
          <w:rFonts w:eastAsia="Times New Roman" w:cstheme="minorHAnsi"/>
          <w:b/>
          <w:caps/>
          <w:color w:val="000000"/>
          <w:sz w:val="20"/>
          <w:szCs w:val="20"/>
          <w:lang w:eastAsia="es-CL"/>
        </w:rPr>
      </w:pPr>
      <w:r w:rsidRPr="00F467F1">
        <w:rPr>
          <w:rFonts w:eastAsia="Times New Roman" w:cstheme="minorHAnsi"/>
          <w:b/>
          <w:noProof/>
          <w:color w:val="000000"/>
          <w:szCs w:val="20"/>
          <w:lang w:val="es-ES" w:eastAsia="es-ES"/>
        </w:rPr>
        <mc:AlternateContent>
          <mc:Choice Requires="wps">
            <w:drawing>
              <wp:inline distT="0" distB="0" distL="0" distR="0" wp14:anchorId="5108BC50" wp14:editId="572D1D81">
                <wp:extent cx="6405880" cy="561975"/>
                <wp:effectExtent l="0" t="0" r="13970" b="28575"/>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880" cy="561975"/>
                        </a:xfrm>
                        <a:prstGeom prst="roundRect">
                          <a:avLst>
                            <a:gd name="adj" fmla="val 16667"/>
                          </a:avLst>
                        </a:prstGeom>
                        <a:solidFill>
                          <a:srgbClr val="FFFFFF"/>
                        </a:solidFill>
                        <a:ln w="9525">
                          <a:solidFill>
                            <a:srgbClr val="000000"/>
                          </a:solidFill>
                          <a:round/>
                          <a:headEnd/>
                          <a:tailEnd/>
                        </a:ln>
                      </wps:spPr>
                      <wps:txbx>
                        <w:txbxContent>
                          <w:p w:rsidR="00A76957" w:rsidRDefault="00A76957" w:rsidP="00A76957">
                            <w:pPr>
                              <w:tabs>
                                <w:tab w:val="left" w:pos="709"/>
                                <w:tab w:val="left" w:leader="underscore" w:pos="7655"/>
                                <w:tab w:val="left" w:pos="7797"/>
                                <w:tab w:val="left" w:leader="underscore" w:pos="9214"/>
                              </w:tabs>
                              <w:spacing w:after="0"/>
                              <w:jc w:val="both"/>
                              <w:rPr>
                                <w:rFonts w:cstheme="minorHAnsi"/>
                                <w:sz w:val="20"/>
                                <w:szCs w:val="20"/>
                              </w:rPr>
                            </w:pPr>
                            <w:r>
                              <w:rPr>
                                <w:rFonts w:cstheme="minorHAnsi"/>
                                <w:sz w:val="20"/>
                                <w:szCs w:val="20"/>
                              </w:rPr>
                              <w:t>NOMBRE:</w:t>
                            </w:r>
                            <w:r>
                              <w:rPr>
                                <w:rFonts w:cstheme="minorHAnsi"/>
                                <w:sz w:val="20"/>
                                <w:szCs w:val="20"/>
                              </w:rPr>
                              <w:tab/>
                            </w:r>
                            <w:r>
                              <w:rPr>
                                <w:rFonts w:cstheme="minorHAnsi"/>
                                <w:sz w:val="20"/>
                                <w:szCs w:val="20"/>
                              </w:rPr>
                              <w:tab/>
                            </w:r>
                          </w:p>
                          <w:p w:rsidR="00A76957" w:rsidRPr="00A42729" w:rsidRDefault="00A76957" w:rsidP="006A76B4">
                            <w:pPr>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sz w:val="20"/>
                                <w:szCs w:val="20"/>
                              </w:rPr>
                              <w:t>CURSO:</w:t>
                            </w:r>
                            <w:r>
                              <w:rPr>
                                <w:rFonts w:cstheme="minorHAnsi"/>
                                <w:sz w:val="20"/>
                                <w:szCs w:val="20"/>
                              </w:rPr>
                              <w:tab/>
                            </w:r>
                            <w:r>
                              <w:rPr>
                                <w:rFonts w:cstheme="minorHAnsi"/>
                                <w:sz w:val="20"/>
                                <w:szCs w:val="20"/>
                              </w:rPr>
                              <w:tab/>
                              <w:t>FECHA:</w:t>
                            </w:r>
                            <w:r>
                              <w:rPr>
                                <w:rFonts w:cstheme="minorHAnsi"/>
                                <w:sz w:val="20"/>
                                <w:szCs w:val="20"/>
                              </w:rPr>
                              <w:tab/>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08BC50" id="AutoShape 16" o:spid="_x0000_s1026" style="width:504.4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">
                <v:textbox>
                  <w:txbxContent>
                    <w:p w:rsidR="00A76957" w:rsidRDefault="00A76957" w:rsidP="00A76957">
                      <w:pPr>
                        <w:tabs>
                          <w:tab w:val="left" w:pos="709"/>
                          <w:tab w:val="left" w:leader="underscore" w:pos="7655"/>
                          <w:tab w:val="left" w:pos="7797"/>
                          <w:tab w:val="left" w:leader="underscore" w:pos="9214"/>
                        </w:tabs>
                        <w:spacing w:after="0"/>
                        <w:jc w:val="both"/>
                        <w:rPr>
                          <w:rFonts w:cstheme="minorHAnsi"/>
                          <w:sz w:val="20"/>
                          <w:szCs w:val="20"/>
                        </w:rPr>
                      </w:pPr>
                      <w:r>
                        <w:rPr>
                          <w:rFonts w:cstheme="minorHAnsi"/>
                          <w:sz w:val="20"/>
                          <w:szCs w:val="20"/>
                        </w:rPr>
                        <w:t>NOMBRE:</w:t>
                      </w:r>
                      <w:r>
                        <w:rPr>
                          <w:rFonts w:cstheme="minorHAnsi"/>
                          <w:sz w:val="20"/>
                          <w:szCs w:val="20"/>
                        </w:rPr>
                        <w:tab/>
                      </w:r>
                      <w:r>
                        <w:rPr>
                          <w:rFonts w:cstheme="minorHAnsi"/>
                          <w:sz w:val="20"/>
                          <w:szCs w:val="20"/>
                        </w:rPr>
                        <w:tab/>
                      </w:r>
                    </w:p>
                    <w:p w:rsidR="00A76957" w:rsidRPr="00A42729" w:rsidRDefault="00A76957" w:rsidP="006A76B4">
                      <w:pPr>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sz w:val="20"/>
                          <w:szCs w:val="20"/>
                        </w:rPr>
                        <w:t>CURSO:</w:t>
                      </w:r>
                      <w:r>
                        <w:rPr>
                          <w:rFonts w:cstheme="minorHAnsi"/>
                          <w:sz w:val="20"/>
                          <w:szCs w:val="20"/>
                        </w:rPr>
                        <w:tab/>
                      </w:r>
                      <w:r>
                        <w:rPr>
                          <w:rFonts w:cstheme="minorHAnsi"/>
                          <w:sz w:val="20"/>
                          <w:szCs w:val="20"/>
                        </w:rPr>
                        <w:tab/>
                        <w:t>FECHA:</w:t>
                      </w:r>
                      <w:r>
                        <w:rPr>
                          <w:rFonts w:cstheme="minorHAnsi"/>
                          <w:sz w:val="20"/>
                          <w:szCs w:val="20"/>
                        </w:rPr>
                        <w:tab/>
                      </w:r>
                    </w:p>
                  </w:txbxContent>
                </v:textbox>
                <w10:anchorlock/>
              </v:roundrect>
            </w:pict>
          </mc:Fallback>
        </mc:AlternateContent>
      </w:r>
    </w:p>
    <w:p w:rsidR="00F467F1" w:rsidRPr="00F467F1" w:rsidRDefault="00F467F1" w:rsidP="003B6695">
      <w:pPr>
        <w:spacing w:after="0"/>
        <w:jc w:val="both"/>
        <w:rPr>
          <w:b/>
          <w:bCs/>
          <w:sz w:val="20"/>
          <w:u w:val="single"/>
        </w:rPr>
      </w:pPr>
    </w:p>
    <w:p w:rsidR="003B6695" w:rsidRPr="00BD5411" w:rsidRDefault="00F467F1" w:rsidP="003B6695">
      <w:pPr>
        <w:spacing w:after="0"/>
        <w:jc w:val="both"/>
        <w:rPr>
          <w:b/>
          <w:bCs/>
          <w:szCs w:val="24"/>
          <w:u w:val="single"/>
        </w:rPr>
      </w:pPr>
      <w:r w:rsidRPr="00BD5411">
        <w:rPr>
          <w:b/>
          <w:bCs/>
          <w:szCs w:val="24"/>
          <w:u w:val="single"/>
        </w:rPr>
        <w:t>IN</w:t>
      </w:r>
      <w:r w:rsidR="00A6452C" w:rsidRPr="00BD5411">
        <w:rPr>
          <w:b/>
          <w:bCs/>
          <w:szCs w:val="24"/>
          <w:u w:val="single"/>
        </w:rPr>
        <w:t>STRUC</w:t>
      </w:r>
      <w:r w:rsidRPr="00BD5411">
        <w:rPr>
          <w:b/>
          <w:bCs/>
          <w:szCs w:val="24"/>
          <w:u w:val="single"/>
        </w:rPr>
        <w:t>CIONES</w:t>
      </w:r>
      <w:r w:rsidR="00A6452C" w:rsidRPr="00BD5411">
        <w:rPr>
          <w:b/>
          <w:bCs/>
          <w:szCs w:val="24"/>
          <w:u w:val="single"/>
        </w:rPr>
        <w:t xml:space="preserve"> GENERALES</w:t>
      </w:r>
      <w:r w:rsidRPr="00BD5411">
        <w:rPr>
          <w:b/>
          <w:bCs/>
          <w:szCs w:val="24"/>
          <w:u w:val="single"/>
        </w:rPr>
        <w:t>:</w:t>
      </w:r>
    </w:p>
    <w:p w:rsidR="00F467F1" w:rsidRPr="00BD5411" w:rsidRDefault="00F467F1" w:rsidP="00F467F1">
      <w:pPr>
        <w:pStyle w:val="Prrafodelista"/>
        <w:numPr>
          <w:ilvl w:val="0"/>
          <w:numId w:val="9"/>
        </w:numPr>
        <w:spacing w:after="0"/>
        <w:jc w:val="both"/>
        <w:rPr>
          <w:bCs/>
          <w:szCs w:val="24"/>
        </w:rPr>
      </w:pPr>
      <w:r w:rsidRPr="00BD5411">
        <w:rPr>
          <w:bCs/>
          <w:szCs w:val="24"/>
        </w:rPr>
        <w:t xml:space="preserve">Responde </w:t>
      </w:r>
      <w:r w:rsidR="00A6452C" w:rsidRPr="00BD5411">
        <w:rPr>
          <w:bCs/>
          <w:szCs w:val="24"/>
        </w:rPr>
        <w:t>l</w:t>
      </w:r>
      <w:r w:rsidR="00130830" w:rsidRPr="00BD5411">
        <w:rPr>
          <w:bCs/>
          <w:szCs w:val="24"/>
        </w:rPr>
        <w:t>o solicitado</w:t>
      </w:r>
      <w:r w:rsidR="00A6452C" w:rsidRPr="00BD5411">
        <w:rPr>
          <w:bCs/>
          <w:szCs w:val="24"/>
        </w:rPr>
        <w:t xml:space="preserve"> </w:t>
      </w:r>
      <w:r w:rsidRPr="00BD5411">
        <w:rPr>
          <w:bCs/>
          <w:szCs w:val="24"/>
        </w:rPr>
        <w:t xml:space="preserve">en </w:t>
      </w:r>
      <w:r w:rsidR="00A6452C" w:rsidRPr="00BD5411">
        <w:rPr>
          <w:bCs/>
          <w:szCs w:val="24"/>
        </w:rPr>
        <w:t xml:space="preserve">el cuaderno personal de la asignatura </w:t>
      </w:r>
      <w:r w:rsidR="00A6452C" w:rsidRPr="00BD5411">
        <w:rPr>
          <w:b/>
          <w:szCs w:val="24"/>
          <w:u w:val="single"/>
        </w:rPr>
        <w:t>CON LÁPIZ DE PASTA Y LETRA LEGIBLE</w:t>
      </w:r>
      <w:r w:rsidRPr="00BD5411">
        <w:rPr>
          <w:bCs/>
          <w:szCs w:val="24"/>
        </w:rPr>
        <w:t xml:space="preserve">, </w:t>
      </w:r>
      <w:r w:rsidRPr="00BD5411">
        <w:rPr>
          <w:b/>
          <w:bCs/>
          <w:szCs w:val="24"/>
        </w:rPr>
        <w:t>solo las respuestas</w:t>
      </w:r>
      <w:r w:rsidRPr="00BD5411">
        <w:rPr>
          <w:bCs/>
          <w:szCs w:val="24"/>
        </w:rPr>
        <w:t>, respetando la enumeración</w:t>
      </w:r>
      <w:r w:rsidR="00A6452C" w:rsidRPr="00BD5411">
        <w:rPr>
          <w:bCs/>
          <w:szCs w:val="24"/>
        </w:rPr>
        <w:t xml:space="preserve"> de esta guía</w:t>
      </w:r>
      <w:r w:rsidRPr="00BD5411">
        <w:rPr>
          <w:bCs/>
          <w:szCs w:val="24"/>
        </w:rPr>
        <w:t>.</w:t>
      </w:r>
      <w:r w:rsidR="00A6452C" w:rsidRPr="00BD5411">
        <w:rPr>
          <w:bCs/>
          <w:szCs w:val="24"/>
        </w:rPr>
        <w:t xml:space="preserve"> También se pueden redactar las respuestas en algún procesador de textos (como MS Word).</w:t>
      </w:r>
    </w:p>
    <w:p w:rsidR="00F467F1" w:rsidRPr="00BD5411" w:rsidRDefault="00F467F1" w:rsidP="00F467F1">
      <w:pPr>
        <w:pStyle w:val="Prrafodelista"/>
        <w:numPr>
          <w:ilvl w:val="0"/>
          <w:numId w:val="9"/>
        </w:numPr>
        <w:spacing w:after="0"/>
        <w:jc w:val="both"/>
        <w:rPr>
          <w:bCs/>
          <w:szCs w:val="24"/>
        </w:rPr>
      </w:pPr>
      <w:r w:rsidRPr="00BD5411">
        <w:rPr>
          <w:bCs/>
          <w:szCs w:val="24"/>
        </w:rPr>
        <w:t>Mantén el orden, limpieza y ortografía en el trabajo.</w:t>
      </w:r>
    </w:p>
    <w:p w:rsidR="00A6452C" w:rsidRPr="00BD5411" w:rsidRDefault="00A6452C" w:rsidP="00F467F1">
      <w:pPr>
        <w:pStyle w:val="Prrafodelista"/>
        <w:numPr>
          <w:ilvl w:val="0"/>
          <w:numId w:val="9"/>
        </w:numPr>
        <w:spacing w:after="0"/>
        <w:jc w:val="both"/>
        <w:rPr>
          <w:bCs/>
          <w:szCs w:val="24"/>
        </w:rPr>
      </w:pPr>
      <w:r w:rsidRPr="00BD5411">
        <w:rPr>
          <w:bCs/>
          <w:szCs w:val="24"/>
        </w:rPr>
        <w:t>Una vez finalizado el desarrollo de la guía</w:t>
      </w:r>
      <w:r w:rsidR="004D5FF0" w:rsidRPr="00BD5411">
        <w:rPr>
          <w:bCs/>
          <w:szCs w:val="24"/>
        </w:rPr>
        <w:t xml:space="preserve">, envía las respuestas al mail del profesor que aparece a continuación. Si se escribió en el cuaderno, se envían las fotografías de las respuestas. Si se escribió en el procesador de textos, se envía el archivo. </w:t>
      </w:r>
      <w:r w:rsidR="004D5FF0" w:rsidRPr="00BD5411">
        <w:rPr>
          <w:b/>
          <w:szCs w:val="24"/>
        </w:rPr>
        <w:t>Importante: En el asunto del correo, indicar nombre y curso</w:t>
      </w:r>
      <w:r w:rsidR="004D5FF0" w:rsidRPr="00BD5411">
        <w:rPr>
          <w:bCs/>
          <w:szCs w:val="24"/>
        </w:rPr>
        <w:t>.</w:t>
      </w:r>
    </w:p>
    <w:p w:rsidR="004D5FF0" w:rsidRPr="00BD5411" w:rsidRDefault="004D5FF0" w:rsidP="00F467F1">
      <w:pPr>
        <w:pStyle w:val="Prrafodelista"/>
        <w:numPr>
          <w:ilvl w:val="0"/>
          <w:numId w:val="9"/>
        </w:numPr>
        <w:spacing w:after="0"/>
        <w:jc w:val="both"/>
        <w:rPr>
          <w:bCs/>
          <w:szCs w:val="24"/>
        </w:rPr>
      </w:pPr>
      <w:r w:rsidRPr="00BD5411">
        <w:rPr>
          <w:bCs/>
          <w:szCs w:val="24"/>
        </w:rPr>
        <w:t xml:space="preserve">Una vez recepcionado y probado que el archivo no está dañado, el profesor acusará recibo del mismo, siendo su comprobante de entrega. </w:t>
      </w:r>
      <w:r w:rsidRPr="00BD5411">
        <w:rPr>
          <w:b/>
          <w:szCs w:val="24"/>
        </w:rPr>
        <w:t>Es responsabilidad del estudiante el correcto ingreso de la dirección electrónica y la carga del archivo.</w:t>
      </w:r>
    </w:p>
    <w:p w:rsidR="00F467F1" w:rsidRDefault="00F467F1" w:rsidP="00A6452C">
      <w:pPr>
        <w:spacing w:after="0"/>
        <w:jc w:val="both"/>
        <w:rPr>
          <w:bCs/>
          <w:sz w:val="20"/>
        </w:rPr>
      </w:pPr>
    </w:p>
    <w:p w:rsidR="00902604" w:rsidRPr="00BD5411" w:rsidRDefault="00902604" w:rsidP="00902604">
      <w:pPr>
        <w:pBdr>
          <w:top w:val="single" w:sz="4" w:space="1" w:color="auto"/>
          <w:left w:val="single" w:sz="4" w:space="4" w:color="auto"/>
          <w:bottom w:val="single" w:sz="4" w:space="1" w:color="auto"/>
          <w:right w:val="single" w:sz="4" w:space="4" w:color="auto"/>
        </w:pBdr>
        <w:spacing w:after="0"/>
        <w:jc w:val="center"/>
        <w:rPr>
          <w:b/>
          <w:szCs w:val="24"/>
          <w:lang w:val="es-ES"/>
        </w:rPr>
      </w:pPr>
      <w:r w:rsidRPr="00BD5411">
        <w:rPr>
          <w:bCs/>
          <w:noProof/>
          <w:szCs w:val="24"/>
          <w:lang w:val="es-ES" w:eastAsia="es-ES"/>
        </w:rPr>
        <w:drawing>
          <wp:inline distT="0" distB="0" distL="0" distR="0" wp14:anchorId="224AADA0" wp14:editId="25F38AF3">
            <wp:extent cx="304800" cy="304800"/>
            <wp:effectExtent l="0" t="0" r="0" b="0"/>
            <wp:docPr id="8"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flipH="1">
                      <a:off x="0" y="0"/>
                      <a:ext cx="304800" cy="304800"/>
                    </a:xfrm>
                    <a:prstGeom prst="rect">
                      <a:avLst/>
                    </a:prstGeom>
                  </pic:spPr>
                </pic:pic>
              </a:graphicData>
            </a:graphic>
          </wp:inline>
        </w:drawing>
      </w:r>
    </w:p>
    <w:p w:rsidR="00A6452C" w:rsidRPr="00BD5411" w:rsidRDefault="00902604" w:rsidP="00902604">
      <w:pPr>
        <w:pBdr>
          <w:top w:val="single" w:sz="4" w:space="1" w:color="auto"/>
          <w:left w:val="single" w:sz="4" w:space="4" w:color="auto"/>
          <w:bottom w:val="single" w:sz="4" w:space="1" w:color="auto"/>
          <w:right w:val="single" w:sz="4" w:space="4" w:color="auto"/>
        </w:pBdr>
        <w:spacing w:after="0"/>
        <w:jc w:val="center"/>
        <w:rPr>
          <w:bCs/>
          <w:szCs w:val="24"/>
          <w:lang w:val="es-ES"/>
        </w:rPr>
      </w:pPr>
      <w:r w:rsidRPr="00BD5411">
        <w:rPr>
          <w:bCs/>
          <w:noProof/>
          <w:szCs w:val="24"/>
          <w:lang w:val="es-ES" w:eastAsia="es-ES"/>
        </w:rPr>
        <w:drawing>
          <wp:anchor distT="0" distB="0" distL="114300" distR="114300" simplePos="0" relativeHeight="251661312" behindDoc="0" locked="0" layoutInCell="1" allowOverlap="1" wp14:anchorId="3611826A" wp14:editId="58C4F273">
            <wp:simplePos x="0" y="0"/>
            <wp:positionH relativeFrom="column">
              <wp:posOffset>5040630</wp:posOffset>
            </wp:positionH>
            <wp:positionV relativeFrom="paragraph">
              <wp:posOffset>151130</wp:posOffset>
            </wp:positionV>
            <wp:extent cx="914400" cy="914400"/>
            <wp:effectExtent l="0" t="0" r="0" b="0"/>
            <wp:wrapNone/>
            <wp:docPr id="7"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p_lt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914400" cy="914400"/>
                    </a:xfrm>
                    <a:prstGeom prst="rect">
                      <a:avLst/>
                    </a:prstGeom>
                  </pic:spPr>
                </pic:pic>
              </a:graphicData>
            </a:graphic>
          </wp:anchor>
        </w:drawing>
      </w:r>
      <w:r w:rsidR="00A6452C" w:rsidRPr="00BD5411">
        <w:rPr>
          <w:b/>
          <w:szCs w:val="24"/>
          <w:lang w:val="es-ES"/>
        </w:rPr>
        <w:t>IMPORTANTE:</w:t>
      </w:r>
    </w:p>
    <w:p w:rsidR="00130830"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noProof/>
          <w:szCs w:val="24"/>
          <w:lang w:val="es-ES" w:eastAsia="es-ES"/>
        </w:rPr>
        <w:drawing>
          <wp:anchor distT="0" distB="0" distL="114300" distR="114300" simplePos="0" relativeHeight="251659264" behindDoc="0" locked="0" layoutInCell="1" allowOverlap="1" wp14:anchorId="377C299E" wp14:editId="31556CD7">
            <wp:simplePos x="0" y="0"/>
            <wp:positionH relativeFrom="column">
              <wp:posOffset>3754755</wp:posOffset>
            </wp:positionH>
            <wp:positionV relativeFrom="paragraph">
              <wp:posOffset>144145</wp:posOffset>
            </wp:positionV>
            <wp:extent cx="514350" cy="514350"/>
            <wp:effectExtent l="0" t="0" r="0" b="0"/>
            <wp:wrapNone/>
            <wp:docPr id="6"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A6452C" w:rsidRPr="00BD5411">
        <w:rPr>
          <w:bCs/>
          <w:szCs w:val="24"/>
          <w:lang w:val="es-ES"/>
        </w:rPr>
        <w:t>En caso de consultas, escribir al mail de</w:t>
      </w:r>
      <w:r w:rsidR="00130830" w:rsidRPr="00BD5411">
        <w:rPr>
          <w:bCs/>
          <w:szCs w:val="24"/>
          <w:lang w:val="es-ES"/>
        </w:rPr>
        <w:t xml:space="preserve"> tu</w:t>
      </w:r>
      <w:r w:rsidR="00A6452C" w:rsidRPr="00BD5411">
        <w:rPr>
          <w:bCs/>
          <w:szCs w:val="24"/>
          <w:lang w:val="es-ES"/>
        </w:rPr>
        <w:t xml:space="preserve"> profesor:</w:t>
      </w:r>
    </w:p>
    <w:p w:rsidR="00130830"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lang w:val="es-ES"/>
        </w:rPr>
        <w:t xml:space="preserve">- Leonardo Allendes: </w:t>
      </w:r>
      <w:hyperlink r:id="rId15" w:history="1">
        <w:r w:rsidRPr="00BD5411">
          <w:rPr>
            <w:rStyle w:val="Hipervnculo"/>
            <w:bCs/>
            <w:szCs w:val="24"/>
            <w:lang w:val="es-ES"/>
          </w:rPr>
          <w:t>leonardoallendes@maxsalas.cl</w:t>
        </w:r>
      </w:hyperlink>
      <w:r w:rsidRPr="00BD5411">
        <w:rPr>
          <w:bCs/>
          <w:szCs w:val="24"/>
          <w:lang w:val="es-ES"/>
        </w:rPr>
        <w:t xml:space="preserve"> </w:t>
      </w:r>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rStyle w:val="Hipervnculo"/>
          <w:bCs/>
          <w:szCs w:val="24"/>
          <w:lang w:val="es-ES"/>
        </w:rPr>
      </w:pPr>
      <w:r w:rsidRPr="00BD5411">
        <w:rPr>
          <w:bCs/>
          <w:szCs w:val="24"/>
          <w:lang w:val="es-ES"/>
        </w:rPr>
        <w:t xml:space="preserve">- Rebeca Bustos: </w:t>
      </w:r>
      <w:hyperlink r:id="rId16" w:history="1">
        <w:r w:rsidRPr="00BD5411">
          <w:rPr>
            <w:rStyle w:val="Hipervnculo"/>
            <w:bCs/>
            <w:szCs w:val="24"/>
            <w:lang w:val="es-ES"/>
          </w:rPr>
          <w:t>rebeca.bustos@maxsalas.cl</w:t>
        </w:r>
      </w:hyperlink>
    </w:p>
    <w:p w:rsidR="00376F76" w:rsidRPr="00BD5411" w:rsidRDefault="00376F76"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lang w:val="es-ES"/>
        </w:rPr>
        <w:t xml:space="preserve">- </w:t>
      </w:r>
      <w:r w:rsidR="00720CF8" w:rsidRPr="00BD5411">
        <w:rPr>
          <w:bCs/>
          <w:szCs w:val="24"/>
          <w:lang w:val="es-ES"/>
        </w:rPr>
        <w:t>Fernando</w:t>
      </w:r>
      <w:r w:rsidRPr="00BD5411">
        <w:rPr>
          <w:bCs/>
          <w:szCs w:val="24"/>
          <w:lang w:val="es-ES"/>
        </w:rPr>
        <w:t xml:space="preserve"> Herrera: </w:t>
      </w:r>
      <w:hyperlink r:id="rId17" w:history="1">
        <w:r w:rsidRPr="00BD5411">
          <w:rPr>
            <w:rStyle w:val="Hipervnculo"/>
            <w:bCs/>
            <w:szCs w:val="24"/>
            <w:lang w:val="es-ES"/>
          </w:rPr>
          <w:t>fherreracerda@gmail.com</w:t>
        </w:r>
      </w:hyperlink>
      <w:r w:rsidRPr="00BD5411">
        <w:rPr>
          <w:bCs/>
          <w:szCs w:val="24"/>
          <w:lang w:val="es-ES"/>
        </w:rPr>
        <w:t xml:space="preserve"> </w:t>
      </w:r>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noProof/>
          <w:szCs w:val="24"/>
          <w:lang w:val="es-ES" w:eastAsia="es-ES"/>
        </w:rPr>
        <w:drawing>
          <wp:anchor distT="0" distB="0" distL="114300" distR="114300" simplePos="0" relativeHeight="251660288" behindDoc="0" locked="0" layoutInCell="1" allowOverlap="1" wp14:anchorId="353D30CC" wp14:editId="0785E0E6">
            <wp:simplePos x="0" y="0"/>
            <wp:positionH relativeFrom="column">
              <wp:posOffset>3745230</wp:posOffset>
            </wp:positionH>
            <wp:positionV relativeFrom="paragraph">
              <wp:posOffset>152400</wp:posOffset>
            </wp:positionV>
            <wp:extent cx="533400" cy="533400"/>
            <wp:effectExtent l="0" t="0" r="0" b="0"/>
            <wp:wrapNone/>
            <wp:docPr id="1"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BD5411">
        <w:rPr>
          <w:bCs/>
          <w:szCs w:val="24"/>
          <w:lang w:val="es-ES"/>
        </w:rPr>
        <w:t xml:space="preserve">- Victoria Herrera: </w:t>
      </w:r>
      <w:hyperlink r:id="rId20" w:history="1">
        <w:r w:rsidRPr="00BD5411">
          <w:rPr>
            <w:rStyle w:val="Hipervnculo"/>
            <w:bCs/>
            <w:szCs w:val="24"/>
            <w:lang w:val="es-ES"/>
          </w:rPr>
          <w:t>victoria.herrera.quiroga@gmail.com</w:t>
        </w:r>
      </w:hyperlink>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highlight w:val="yellow"/>
          <w:lang w:val="es-ES"/>
        </w:rPr>
        <w:t xml:space="preserve">- Andrés Osorio: </w:t>
      </w:r>
      <w:hyperlink r:id="rId21" w:history="1">
        <w:r w:rsidRPr="00BD5411">
          <w:rPr>
            <w:rStyle w:val="Hipervnculo"/>
            <w:bCs/>
            <w:szCs w:val="24"/>
            <w:highlight w:val="yellow"/>
            <w:lang w:val="es-ES"/>
          </w:rPr>
          <w:t>andres.osorio@maxsalas.cl</w:t>
        </w:r>
      </w:hyperlink>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lang w:val="es-ES"/>
        </w:rPr>
        <w:t xml:space="preserve">- Viviana Quiero: </w:t>
      </w:r>
      <w:hyperlink r:id="rId22" w:history="1">
        <w:r w:rsidRPr="00BD5411">
          <w:rPr>
            <w:rStyle w:val="Hipervnculo"/>
            <w:bCs/>
            <w:szCs w:val="24"/>
            <w:lang w:val="es-ES"/>
          </w:rPr>
          <w:t>quierovivi@gmail.com</w:t>
        </w:r>
      </w:hyperlink>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lang w:val="es-ES"/>
        </w:rPr>
        <w:t xml:space="preserve">- Juliet Turner: </w:t>
      </w:r>
      <w:hyperlink r:id="rId23" w:history="1">
        <w:r w:rsidRPr="00BD5411">
          <w:rPr>
            <w:rStyle w:val="Hipervnculo"/>
            <w:bCs/>
            <w:szCs w:val="24"/>
            <w:lang w:val="es-ES"/>
          </w:rPr>
          <w:t>jccturner@gmail.com</w:t>
        </w:r>
      </w:hyperlink>
      <w:r w:rsidRPr="00BD5411">
        <w:rPr>
          <w:bCs/>
          <w:szCs w:val="24"/>
          <w:lang w:val="es-ES"/>
        </w:rPr>
        <w:t xml:space="preserve"> </w:t>
      </w:r>
    </w:p>
    <w:p w:rsidR="00A6452C" w:rsidRDefault="00A6452C" w:rsidP="00A6452C">
      <w:pPr>
        <w:spacing w:after="0"/>
        <w:jc w:val="both"/>
        <w:rPr>
          <w:bCs/>
          <w:sz w:val="20"/>
          <w:lang w:val="es-ES"/>
        </w:rPr>
      </w:pPr>
    </w:p>
    <w:p w:rsidR="00376F76" w:rsidRDefault="00376F76">
      <w:pPr>
        <w:rPr>
          <w:b/>
          <w:bCs/>
          <w:sz w:val="20"/>
          <w:u w:val="single"/>
        </w:rPr>
      </w:pPr>
      <w:r>
        <w:rPr>
          <w:b/>
          <w:bCs/>
          <w:sz w:val="20"/>
          <w:u w:val="single"/>
        </w:rPr>
        <w:br w:type="page"/>
      </w:r>
    </w:p>
    <w:p w:rsidR="00BD5411" w:rsidRPr="00BD5411" w:rsidRDefault="00BD5411" w:rsidP="00A82B98">
      <w:pPr>
        <w:spacing w:after="0"/>
        <w:jc w:val="center"/>
        <w:rPr>
          <w:b/>
          <w:bCs/>
          <w:sz w:val="24"/>
          <w:szCs w:val="28"/>
        </w:rPr>
      </w:pPr>
      <w:bookmarkStart w:id="1" w:name="_Hlk38836338"/>
      <w:r w:rsidRPr="00BD5411">
        <w:rPr>
          <w:b/>
          <w:bCs/>
          <w:sz w:val="24"/>
          <w:szCs w:val="28"/>
        </w:rPr>
        <w:lastRenderedPageBreak/>
        <w:t>TRANSFORMACIONES EN EUROPA DURANTE LOS ÚLTIMOS SIGLOS MEDIEVALES</w:t>
      </w:r>
      <w:bookmarkEnd w:id="1"/>
    </w:p>
    <w:p w:rsidR="00BD5411" w:rsidRDefault="00BD5411" w:rsidP="00A82B98">
      <w:pPr>
        <w:spacing w:after="0"/>
        <w:jc w:val="both"/>
        <w:rPr>
          <w:sz w:val="20"/>
        </w:rPr>
      </w:pPr>
    </w:p>
    <w:p w:rsidR="00BD5411" w:rsidRPr="00BD5411" w:rsidRDefault="00BD5411" w:rsidP="00A82B98">
      <w:pPr>
        <w:spacing w:after="0"/>
        <w:jc w:val="both"/>
        <w:rPr>
          <w:b/>
          <w:bCs/>
          <w:i/>
          <w:iCs/>
          <w:szCs w:val="24"/>
        </w:rPr>
      </w:pPr>
      <w:r w:rsidRPr="00BD5411">
        <w:rPr>
          <w:b/>
          <w:bCs/>
          <w:i/>
          <w:iCs/>
          <w:szCs w:val="24"/>
        </w:rPr>
        <w:t>¿Por qué los últimos siglos medievales son considerados como siglos de influyentes transformaciones?</w:t>
      </w:r>
    </w:p>
    <w:p w:rsidR="00BD5411" w:rsidRDefault="00BD5411" w:rsidP="00A82B98">
      <w:pPr>
        <w:spacing w:after="0"/>
        <w:jc w:val="both"/>
        <w:rPr>
          <w:sz w:val="20"/>
        </w:rPr>
      </w:pPr>
    </w:p>
    <w:p w:rsidR="00BD5411" w:rsidRPr="00BD5411" w:rsidRDefault="00BD5411" w:rsidP="00A82B98">
      <w:pPr>
        <w:spacing w:after="0"/>
        <w:jc w:val="both"/>
      </w:pPr>
      <w:r w:rsidRPr="00BD5411">
        <w:t>Los últimos siglos medievales de Europa occidental fueron testigos de cambios en ámbitos tan variados como la agricultura, la demografía, la cultura y las artes, el comercio, la política y la vida urbana y rural, entre otros.</w:t>
      </w:r>
    </w:p>
    <w:p w:rsidR="00BD5411" w:rsidRPr="00BD5411" w:rsidRDefault="00BD5411" w:rsidP="00A82B98">
      <w:pPr>
        <w:spacing w:after="0"/>
        <w:jc w:val="both"/>
      </w:pPr>
    </w:p>
    <w:p w:rsidR="00BD5411" w:rsidRPr="00BD5411" w:rsidRDefault="00BD5411" w:rsidP="00A82B98">
      <w:pPr>
        <w:spacing w:after="0"/>
        <w:jc w:val="both"/>
      </w:pPr>
      <w:r w:rsidRPr="00BD5411">
        <w:t>A lo largo y ancho de Europa los mercados se multiplicaron y los puertos se volvieron más activos. Se intensificó el intercambio comercial con árabes, bizantinos y rusos, entre otros pueblos, y surgieron nuevas actividades económicas y oficios.</w:t>
      </w:r>
    </w:p>
    <w:p w:rsidR="00BD5411" w:rsidRPr="00BD5411" w:rsidRDefault="00BD5411" w:rsidP="00A82B98">
      <w:pPr>
        <w:spacing w:after="0"/>
        <w:jc w:val="both"/>
      </w:pPr>
    </w:p>
    <w:p w:rsidR="00BD5411" w:rsidRPr="00BD5411" w:rsidRDefault="00BD5411" w:rsidP="00A82B98">
      <w:pPr>
        <w:spacing w:after="0"/>
        <w:jc w:val="both"/>
      </w:pPr>
      <w:r w:rsidRPr="00BD5411">
        <w:t>Pero no todo lo ocurrido tendría un cariz de avance o desarrollo, ya que durante los últimos siglos medievales Europa experimentó un difícil momento que puso en crisis a su civilización, momento que se ha interpretado tradicionalmente como el fin de toda una época.</w:t>
      </w:r>
    </w:p>
    <w:p w:rsidR="00BD5411" w:rsidRDefault="00BD5411" w:rsidP="00A82B98">
      <w:pPr>
        <w:spacing w:after="0"/>
        <w:jc w:val="both"/>
      </w:pPr>
    </w:p>
    <w:p w:rsidR="00BD5411" w:rsidRPr="00BD5411" w:rsidRDefault="00BD5411" w:rsidP="006A76B4">
      <w:pPr>
        <w:spacing w:after="0"/>
        <w:jc w:val="center"/>
      </w:pPr>
      <w:r w:rsidRPr="00BD5411">
        <w:rPr>
          <w:noProof/>
          <w:lang w:val="es-ES" w:eastAsia="es-ES"/>
        </w:rPr>
        <w:drawing>
          <wp:inline distT="0" distB="0" distL="0" distR="0">
            <wp:extent cx="6257925" cy="2109754"/>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6271815" cy="2114437"/>
                    </a:xfrm>
                    <a:prstGeom prst="rect">
                      <a:avLst/>
                    </a:prstGeom>
                    <a:noFill/>
                    <a:ln>
                      <a:noFill/>
                    </a:ln>
                  </pic:spPr>
                </pic:pic>
              </a:graphicData>
            </a:graphic>
          </wp:inline>
        </w:drawing>
      </w:r>
    </w:p>
    <w:p w:rsidR="00BD5411" w:rsidRPr="00BD5411" w:rsidRDefault="00BD5411" w:rsidP="00A82B98">
      <w:pPr>
        <w:spacing w:after="0"/>
        <w:jc w:val="both"/>
      </w:pPr>
    </w:p>
    <w:p w:rsidR="00300003" w:rsidRDefault="003B6695" w:rsidP="00A82B98">
      <w:pPr>
        <w:spacing w:after="0"/>
        <w:jc w:val="both"/>
        <w:rPr>
          <w:b/>
        </w:rPr>
      </w:pPr>
      <w:r w:rsidRPr="00BD5411">
        <w:rPr>
          <w:b/>
          <w:bCs/>
          <w:u w:val="single"/>
        </w:rPr>
        <w:t>ACTIVIDAD:</w:t>
      </w:r>
      <w:r w:rsidRPr="00BD5411">
        <w:rPr>
          <w:b/>
          <w:bCs/>
        </w:rPr>
        <w:t xml:space="preserve"> </w:t>
      </w:r>
      <w:r w:rsidR="007C4171" w:rsidRPr="00BD5411">
        <w:rPr>
          <w:bCs/>
        </w:rPr>
        <w:t xml:space="preserve"> </w:t>
      </w:r>
      <w:r w:rsidR="00BD5411">
        <w:rPr>
          <w:b/>
        </w:rPr>
        <w:t>Análisis e interpretación de fuentes</w:t>
      </w:r>
    </w:p>
    <w:p w:rsidR="00A82B98" w:rsidRDefault="00A82B98" w:rsidP="00A82B98">
      <w:pPr>
        <w:spacing w:after="0"/>
        <w:jc w:val="both"/>
        <w:rPr>
          <w:b/>
        </w:rPr>
      </w:pPr>
    </w:p>
    <w:tbl>
      <w:tblPr>
        <w:tblStyle w:val="Tablaconcuadrcula"/>
        <w:tblW w:w="0" w:type="auto"/>
        <w:tblLook w:val="04A0" w:firstRow="1" w:lastRow="0" w:firstColumn="1" w:lastColumn="0" w:noHBand="0" w:noVBand="1"/>
      </w:tblPr>
      <w:tblGrid>
        <w:gridCol w:w="10078"/>
      </w:tblGrid>
      <w:tr w:rsidR="006C1C11" w:rsidRPr="006C1C11" w:rsidTr="006C1C11">
        <w:tc>
          <w:tcPr>
            <w:tcW w:w="10078" w:type="dxa"/>
          </w:tcPr>
          <w:p w:rsidR="00A82B98" w:rsidRPr="006C1C11" w:rsidRDefault="00A82B98" w:rsidP="00A82B98">
            <w:pPr>
              <w:spacing w:before="100" w:beforeAutospacing="1" w:line="276" w:lineRule="auto"/>
              <w:ind w:right="53"/>
              <w:contextualSpacing/>
              <w:rPr>
                <w:rFonts w:eastAsia="Calibri" w:cstheme="minorHAnsi"/>
                <w:b/>
                <w:lang w:val="es-ES" w:eastAsia="en-US"/>
              </w:rPr>
            </w:pPr>
            <w:r w:rsidRPr="006C1C11">
              <w:rPr>
                <w:rFonts w:eastAsia="Calibri" w:cstheme="minorHAnsi"/>
                <w:b/>
                <w:lang w:val="es-ES" w:eastAsia="en-US"/>
              </w:rPr>
              <w:t>FUENTE 1</w:t>
            </w:r>
          </w:p>
          <w:p w:rsidR="00A82B98" w:rsidRPr="006C1C11" w:rsidRDefault="00A82B98" w:rsidP="00A82B98">
            <w:pPr>
              <w:spacing w:before="100" w:beforeAutospacing="1" w:line="276" w:lineRule="auto"/>
              <w:ind w:right="53"/>
              <w:contextualSpacing/>
              <w:rPr>
                <w:rFonts w:eastAsia="Calibri" w:cstheme="minorHAnsi"/>
                <w:bCs/>
                <w:lang w:val="es-ES" w:eastAsia="en-US"/>
              </w:rPr>
            </w:pPr>
          </w:p>
          <w:p w:rsidR="00A82B98" w:rsidRDefault="00A82B98" w:rsidP="00A82B98">
            <w:pPr>
              <w:spacing w:before="100" w:beforeAutospacing="1" w:line="276" w:lineRule="auto"/>
              <w:ind w:right="53"/>
              <w:contextualSpacing/>
              <w:jc w:val="both"/>
              <w:rPr>
                <w:rFonts w:eastAsia="Calibri" w:cstheme="minorHAnsi"/>
                <w:bCs/>
                <w:lang w:val="es-ES" w:eastAsia="en-US"/>
              </w:rPr>
            </w:pPr>
            <w:r w:rsidRPr="006C1C11">
              <w:rPr>
                <w:rFonts w:eastAsia="Calibri" w:cstheme="minorHAnsi"/>
                <w:bCs/>
                <w:lang w:val="es-ES" w:eastAsia="en-US"/>
              </w:rPr>
              <w:t>“La expansión agraria se realizó en el marco de la clásica sociedad trinitaria: eclesiásticos, guerreros y campesinos. Los aportes auténticamente revolucionarios del Medievo procedieron de las transformaciones que se produjeron en el comercio y del renacimiento de la vida urbana. Dos ámbitos que habían sufrido varios siglos de letargo. La figura del mercader gozó de muy poca popularidad hasta fecha avanzada del Medioevo. Su papel comenzó a ser valorado por la sociedad a fines del siglo XIII.</w:t>
            </w:r>
          </w:p>
          <w:p w:rsidR="00A82B98" w:rsidRPr="006C1C11" w:rsidRDefault="00A82B98" w:rsidP="00A82B98">
            <w:pPr>
              <w:spacing w:before="100" w:beforeAutospacing="1" w:line="276" w:lineRule="auto"/>
              <w:ind w:right="53"/>
              <w:contextualSpacing/>
              <w:jc w:val="both"/>
              <w:rPr>
                <w:rFonts w:eastAsia="Calibri" w:cstheme="minorHAnsi"/>
                <w:bCs/>
                <w:lang w:val="es-ES" w:eastAsia="en-US"/>
              </w:rPr>
            </w:pPr>
          </w:p>
          <w:p w:rsidR="00A82B98" w:rsidRDefault="00A82B98" w:rsidP="00A82B98">
            <w:pPr>
              <w:spacing w:before="100" w:beforeAutospacing="1" w:line="276" w:lineRule="auto"/>
              <w:ind w:right="53"/>
              <w:contextualSpacing/>
              <w:jc w:val="both"/>
              <w:rPr>
                <w:rFonts w:eastAsia="Calibri" w:cstheme="minorHAnsi"/>
                <w:bCs/>
                <w:lang w:val="es-ES" w:eastAsia="en-US"/>
              </w:rPr>
            </w:pPr>
            <w:r w:rsidRPr="006C1C11">
              <w:rPr>
                <w:rFonts w:eastAsia="Calibri" w:cstheme="minorHAnsi"/>
                <w:bCs/>
                <w:lang w:val="es-ES" w:eastAsia="en-US"/>
              </w:rPr>
              <w:t>La tesis tradicional ha explicado el renacimiento en el Occidente europeo como resultado de las cruzadas. Estas, a juicio de esta tesis, reabrieron el Mediterráneo para las actividades mercantiles de los europeos. Sin embargo, los factores de renovación fueron anteriores y se produjeron en dos ámbitos distintos: las ciudades de Amalfi, Nápoles, Gaeta, Venecia, etc., en el Mediterráneo, hicieron el papel de «respiraderos» comerciales. Además, los mares del norte de Europa también jugaron un papel importante en el origen de la revolución mercantil”.</w:t>
            </w:r>
          </w:p>
          <w:p w:rsidR="00A82B98" w:rsidRPr="006C1C11" w:rsidRDefault="00A82B98" w:rsidP="00A82B98">
            <w:pPr>
              <w:spacing w:before="100" w:beforeAutospacing="1" w:line="276" w:lineRule="auto"/>
              <w:ind w:right="53"/>
              <w:contextualSpacing/>
              <w:rPr>
                <w:rFonts w:eastAsia="Calibri" w:cstheme="minorHAnsi"/>
                <w:bCs/>
                <w:lang w:val="es-ES" w:eastAsia="en-US"/>
              </w:rPr>
            </w:pPr>
          </w:p>
          <w:p w:rsidR="006C1C11" w:rsidRPr="006C1C11" w:rsidRDefault="00A82B98" w:rsidP="00A82B98">
            <w:pPr>
              <w:spacing w:before="100" w:beforeAutospacing="1" w:line="276" w:lineRule="auto"/>
              <w:ind w:right="53"/>
              <w:contextualSpacing/>
              <w:jc w:val="right"/>
              <w:rPr>
                <w:rFonts w:eastAsia="Calibri" w:cstheme="minorHAnsi"/>
                <w:bCs/>
                <w:lang w:val="es-ES" w:eastAsia="en-US"/>
              </w:rPr>
            </w:pPr>
            <w:r w:rsidRPr="00A82B98">
              <w:rPr>
                <w:rFonts w:eastAsia="Calibri" w:cstheme="minorHAnsi"/>
                <w:bCs/>
                <w:sz w:val="20"/>
                <w:szCs w:val="20"/>
                <w:u w:val="single"/>
                <w:lang w:val="es-ES" w:eastAsia="en-US"/>
              </w:rPr>
              <w:t>FUENTE:</w:t>
            </w:r>
            <w:r w:rsidRPr="00A82B98">
              <w:rPr>
                <w:rFonts w:eastAsia="Calibri" w:cstheme="minorHAnsi"/>
                <w:bCs/>
                <w:sz w:val="20"/>
                <w:szCs w:val="20"/>
                <w:lang w:val="es-ES" w:eastAsia="en-US"/>
              </w:rPr>
              <w:t xml:space="preserve"> Adaptado de Mitre, Emilio (2004). Introducción a la historia de la Edad Media europea.</w:t>
            </w:r>
          </w:p>
        </w:tc>
      </w:tr>
      <w:tr w:rsidR="006C1C11" w:rsidRPr="006C1C11" w:rsidTr="006C1C11">
        <w:tc>
          <w:tcPr>
            <w:tcW w:w="10078" w:type="dxa"/>
          </w:tcPr>
          <w:p w:rsidR="006C1C11" w:rsidRPr="00A82B98" w:rsidRDefault="006C1C11" w:rsidP="00A82B98">
            <w:pPr>
              <w:spacing w:before="100" w:beforeAutospacing="1" w:line="276" w:lineRule="auto"/>
              <w:ind w:right="53"/>
              <w:contextualSpacing/>
              <w:rPr>
                <w:rFonts w:eastAsia="Calibri" w:cstheme="minorHAnsi"/>
                <w:b/>
                <w:i/>
                <w:iCs/>
                <w:lang w:val="es-ES" w:eastAsia="en-US"/>
              </w:rPr>
            </w:pPr>
            <w:r w:rsidRPr="00A82B98">
              <w:rPr>
                <w:rFonts w:eastAsia="Calibri" w:cstheme="minorHAnsi"/>
                <w:bCs/>
                <w:i/>
                <w:iCs/>
                <w:lang w:val="es-ES" w:eastAsia="en-US"/>
              </w:rPr>
              <w:t>Emilio Mitre, historiador español, destacado medievalista, parte de sus estudios los</w:t>
            </w:r>
            <w:r w:rsidR="00A82B98" w:rsidRPr="00A82B98">
              <w:rPr>
                <w:rFonts w:eastAsia="Calibri" w:cstheme="minorHAnsi"/>
                <w:bCs/>
                <w:i/>
                <w:iCs/>
                <w:lang w:val="es-ES" w:eastAsia="en-US"/>
              </w:rPr>
              <w:t xml:space="preserve"> </w:t>
            </w:r>
            <w:r w:rsidRPr="00A82B98">
              <w:rPr>
                <w:rFonts w:eastAsia="Calibri" w:cstheme="minorHAnsi"/>
                <w:bCs/>
                <w:i/>
                <w:iCs/>
                <w:lang w:val="es-ES" w:eastAsia="en-US"/>
              </w:rPr>
              <w:t>ha centrado en Castilla y la España medieval.</w:t>
            </w:r>
          </w:p>
        </w:tc>
      </w:tr>
    </w:tbl>
    <w:p w:rsidR="006C1C11" w:rsidRPr="00BD5411" w:rsidRDefault="006C1C11" w:rsidP="00300003">
      <w:pPr>
        <w:spacing w:before="100" w:beforeAutospacing="1" w:after="0" w:line="240" w:lineRule="auto"/>
        <w:ind w:right="-1134"/>
        <w:contextualSpacing/>
        <w:rPr>
          <w:rFonts w:ascii="Arial" w:eastAsia="Calibri" w:hAnsi="Arial" w:cs="Arial"/>
          <w:b/>
          <w:lang w:val="es-ES" w:eastAsia="en-US"/>
        </w:rPr>
      </w:pPr>
    </w:p>
    <w:p w:rsidR="00A82B98" w:rsidRDefault="00A82B98">
      <w:pPr>
        <w:rPr>
          <w:rFonts w:ascii="Calibri" w:eastAsia="Calibri" w:hAnsi="Calibri" w:cs="Calibri"/>
          <w:lang w:val="es-ES_tradnl" w:eastAsia="en-US"/>
        </w:rPr>
      </w:pPr>
      <w:r>
        <w:rPr>
          <w:rFonts w:ascii="Calibri" w:eastAsia="Calibri" w:hAnsi="Calibri" w:cs="Calibri"/>
          <w:lang w:val="es-ES_tradnl" w:eastAsia="en-US"/>
        </w:rPr>
        <w:br w:type="page"/>
      </w:r>
    </w:p>
    <w:p w:rsidR="00A82B98" w:rsidRDefault="00A82B98" w:rsidP="00A82B98">
      <w:pPr>
        <w:spacing w:after="0" w:line="240" w:lineRule="auto"/>
        <w:jc w:val="both"/>
        <w:rPr>
          <w:rFonts w:ascii="Calibri" w:eastAsia="Calibri" w:hAnsi="Calibri" w:cs="Calibri"/>
          <w:lang w:val="es-ES_tradnl" w:eastAsia="en-US"/>
        </w:rPr>
      </w:pPr>
      <w:r>
        <w:rPr>
          <w:rFonts w:ascii="Calibri" w:eastAsia="Calibri" w:hAnsi="Calibri" w:cs="Calibri"/>
          <w:lang w:val="es-ES_tradnl" w:eastAsia="en-US"/>
        </w:rPr>
        <w:lastRenderedPageBreak/>
        <w:t xml:space="preserve">1.- </w:t>
      </w:r>
      <w:r w:rsidRPr="00A82B98">
        <w:rPr>
          <w:rFonts w:ascii="Calibri" w:eastAsia="Calibri" w:hAnsi="Calibri" w:cs="Calibri"/>
          <w:lang w:val="es-ES_tradnl" w:eastAsia="en-US"/>
        </w:rPr>
        <w:t>Lee el texto, luego responde: ¿sobre qué cambios experimentados</w:t>
      </w:r>
      <w:r>
        <w:rPr>
          <w:rFonts w:ascii="Calibri" w:eastAsia="Calibri" w:hAnsi="Calibri" w:cs="Calibri"/>
          <w:lang w:val="es-ES_tradnl" w:eastAsia="en-US"/>
        </w:rPr>
        <w:t xml:space="preserve"> </w:t>
      </w:r>
      <w:r w:rsidRPr="00A82B98">
        <w:rPr>
          <w:rFonts w:ascii="Calibri" w:eastAsia="Calibri" w:hAnsi="Calibri" w:cs="Calibri"/>
          <w:lang w:val="es-ES_tradnl" w:eastAsia="en-US"/>
        </w:rPr>
        <w:t>durante los últimos siglos medievales da cuenta el texto?, ¿qué</w:t>
      </w:r>
      <w:r>
        <w:rPr>
          <w:rFonts w:ascii="Calibri" w:eastAsia="Calibri" w:hAnsi="Calibri" w:cs="Calibri"/>
          <w:lang w:val="es-ES_tradnl" w:eastAsia="en-US"/>
        </w:rPr>
        <w:t xml:space="preserve"> </w:t>
      </w:r>
      <w:r w:rsidRPr="00A82B98">
        <w:rPr>
          <w:rFonts w:ascii="Calibri" w:eastAsia="Calibri" w:hAnsi="Calibri" w:cs="Calibri"/>
          <w:lang w:val="es-ES_tradnl" w:eastAsia="en-US"/>
        </w:rPr>
        <w:t>impactos pueden haber provocado dichos cambios?</w:t>
      </w:r>
    </w:p>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7C4171"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p>
    <w:tbl>
      <w:tblPr>
        <w:tblStyle w:val="Tablaconcuadrcula"/>
        <w:tblW w:w="0" w:type="auto"/>
        <w:tblLook w:val="04A0" w:firstRow="1" w:lastRow="0" w:firstColumn="1" w:lastColumn="0" w:noHBand="0" w:noVBand="1"/>
      </w:tblPr>
      <w:tblGrid>
        <w:gridCol w:w="5033"/>
        <w:gridCol w:w="5271"/>
      </w:tblGrid>
      <w:tr w:rsidR="00A82B98" w:rsidTr="00A82B98">
        <w:tc>
          <w:tcPr>
            <w:tcW w:w="5039" w:type="dxa"/>
          </w:tcPr>
          <w:p w:rsidR="00A82B98" w:rsidRPr="00215D11" w:rsidRDefault="00215D11" w:rsidP="00A82B98">
            <w:pPr>
              <w:tabs>
                <w:tab w:val="left" w:pos="0"/>
                <w:tab w:val="left" w:leader="underscore" w:pos="10065"/>
              </w:tabs>
              <w:spacing w:line="360" w:lineRule="auto"/>
              <w:jc w:val="both"/>
              <w:rPr>
                <w:rFonts w:ascii="Calibri" w:eastAsia="Calibri" w:hAnsi="Calibri" w:cs="Calibri"/>
                <w:b/>
                <w:bCs/>
                <w:noProof/>
                <w:lang w:val="es-ES_tradnl" w:eastAsia="en-US"/>
              </w:rPr>
            </w:pPr>
            <w:r>
              <w:rPr>
                <w:rFonts w:ascii="Calibri" w:eastAsia="Calibri" w:hAnsi="Calibri" w:cs="Calibri"/>
                <w:b/>
                <w:bCs/>
                <w:noProof/>
                <w:lang w:val="es-ES_tradnl" w:eastAsia="en-US"/>
              </w:rPr>
              <w:t>FUENTE 2</w:t>
            </w:r>
          </w:p>
          <w:p w:rsidR="00215D11" w:rsidRDefault="00215D11" w:rsidP="00A82B98">
            <w:pPr>
              <w:tabs>
                <w:tab w:val="left" w:pos="0"/>
                <w:tab w:val="left" w:leader="underscore" w:pos="10065"/>
              </w:tabs>
              <w:spacing w:line="360" w:lineRule="auto"/>
              <w:jc w:val="both"/>
              <w:rPr>
                <w:rFonts w:ascii="Calibri" w:eastAsia="Calibri" w:hAnsi="Calibri" w:cs="Calibri"/>
                <w:lang w:val="es-ES_tradnl" w:eastAsia="en-US"/>
              </w:rPr>
            </w:pPr>
            <w:r>
              <w:rPr>
                <w:rFonts w:ascii="Calibri" w:eastAsia="Calibri" w:hAnsi="Calibri" w:cs="Calibri"/>
                <w:noProof/>
                <w:lang w:val="es-ES" w:eastAsia="es-ES"/>
              </w:rPr>
              <w:drawing>
                <wp:inline distT="0" distB="0" distL="0" distR="0" wp14:anchorId="1FD91CBC" wp14:editId="6730295E">
                  <wp:extent cx="2872904" cy="2752725"/>
                  <wp:effectExtent l="0" t="0" r="3810" b="0"/>
                  <wp:docPr id="3" name="Imagen 3" descr="Imagen que contiene interior, foto, rojo, llen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ät_Bologna_Deutsche_Nation.jpg"/>
                          <pic:cNvPicPr/>
                        </pic:nvPicPr>
                        <pic:blipFill>
                          <a:blip r:embed="rId25">
                            <a:extLst>
                              <a:ext uri="{28A0092B-C50C-407E-A947-70E740481C1C}">
                                <a14:useLocalDpi xmlns:a14="http://schemas.microsoft.com/office/drawing/2010/main" val="0"/>
                              </a:ext>
                            </a:extLst>
                          </a:blip>
                          <a:stretch>
                            <a:fillRect/>
                          </a:stretch>
                        </pic:blipFill>
                        <pic:spPr>
                          <a:xfrm>
                            <a:off x="0" y="0"/>
                            <a:ext cx="2913947" cy="2792051"/>
                          </a:xfrm>
                          <a:prstGeom prst="rect">
                            <a:avLst/>
                          </a:prstGeom>
                        </pic:spPr>
                      </pic:pic>
                    </a:graphicData>
                  </a:graphic>
                </wp:inline>
              </w:drawing>
            </w:r>
          </w:p>
          <w:p w:rsidR="00215D11" w:rsidRDefault="00215D11" w:rsidP="00215D11">
            <w:pPr>
              <w:tabs>
                <w:tab w:val="left" w:pos="0"/>
                <w:tab w:val="left" w:leader="underscore" w:pos="10065"/>
              </w:tabs>
              <w:jc w:val="both"/>
              <w:rPr>
                <w:rFonts w:ascii="Calibri" w:eastAsia="Calibri" w:hAnsi="Calibri" w:cs="Calibri"/>
                <w:lang w:val="es-ES_tradnl" w:eastAsia="en-US"/>
              </w:rPr>
            </w:pPr>
            <w:r w:rsidRPr="00215D11">
              <w:rPr>
                <w:rFonts w:ascii="Calibri" w:eastAsia="Calibri" w:hAnsi="Calibri" w:cs="Calibri"/>
                <w:lang w:val="es-ES_tradnl" w:eastAsia="en-US"/>
              </w:rPr>
              <w:t>Miniatura que muestra a un grupo de alumnos de la</w:t>
            </w:r>
            <w:r>
              <w:rPr>
                <w:rFonts w:ascii="Calibri" w:eastAsia="Calibri" w:hAnsi="Calibri" w:cs="Calibri"/>
                <w:lang w:val="es-ES_tradnl" w:eastAsia="en-US"/>
              </w:rPr>
              <w:t xml:space="preserve"> </w:t>
            </w:r>
            <w:r w:rsidRPr="00215D11">
              <w:rPr>
                <w:rFonts w:ascii="Calibri" w:eastAsia="Calibri" w:hAnsi="Calibri" w:cs="Calibri"/>
                <w:lang w:val="es-ES_tradnl" w:eastAsia="en-US"/>
              </w:rPr>
              <w:t>Universidad de Bolonia (siglo XV).</w:t>
            </w:r>
          </w:p>
        </w:tc>
        <w:tc>
          <w:tcPr>
            <w:tcW w:w="5039" w:type="dxa"/>
          </w:tcPr>
          <w:p w:rsidR="00A82B98" w:rsidRPr="00215D11" w:rsidRDefault="00215D11" w:rsidP="00A82B98">
            <w:pPr>
              <w:tabs>
                <w:tab w:val="left" w:pos="0"/>
                <w:tab w:val="left" w:leader="underscore" w:pos="10065"/>
              </w:tabs>
              <w:spacing w:line="360" w:lineRule="auto"/>
              <w:jc w:val="both"/>
              <w:rPr>
                <w:rFonts w:ascii="Calibri" w:eastAsia="Calibri" w:hAnsi="Calibri" w:cs="Calibri"/>
                <w:b/>
                <w:bCs/>
                <w:noProof/>
                <w:lang w:val="es-ES_tradnl" w:eastAsia="en-US"/>
              </w:rPr>
            </w:pPr>
            <w:r>
              <w:rPr>
                <w:rFonts w:ascii="Calibri" w:eastAsia="Calibri" w:hAnsi="Calibri" w:cs="Calibri"/>
                <w:b/>
                <w:bCs/>
                <w:noProof/>
                <w:lang w:val="es-ES_tradnl" w:eastAsia="en-US"/>
              </w:rPr>
              <w:t>FUENTE 3</w:t>
            </w:r>
          </w:p>
          <w:p w:rsidR="00215D11" w:rsidRDefault="00215D11" w:rsidP="00A82B98">
            <w:pPr>
              <w:tabs>
                <w:tab w:val="left" w:pos="0"/>
                <w:tab w:val="left" w:leader="underscore" w:pos="10065"/>
              </w:tabs>
              <w:spacing w:line="360" w:lineRule="auto"/>
              <w:jc w:val="both"/>
              <w:rPr>
                <w:rFonts w:ascii="Calibri" w:eastAsia="Calibri" w:hAnsi="Calibri" w:cs="Calibri"/>
                <w:lang w:val="es-ES_tradnl" w:eastAsia="en-US"/>
              </w:rPr>
            </w:pPr>
            <w:r>
              <w:rPr>
                <w:rFonts w:ascii="Calibri" w:eastAsia="Calibri" w:hAnsi="Calibri" w:cs="Calibri"/>
                <w:noProof/>
                <w:lang w:val="es-ES" w:eastAsia="es-ES"/>
              </w:rPr>
              <w:drawing>
                <wp:inline distT="0" distB="0" distL="0" distR="0" wp14:anchorId="5F1BEC49" wp14:editId="4D449199">
                  <wp:extent cx="3209925" cy="2736455"/>
                  <wp:effectExtent l="0" t="0" r="0" b="6985"/>
                  <wp:docPr id="5" name="Imagen 5" descr="Imagen que contiene foto, tabla, decorado, vie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d02dabc14ce5f5212a6284d0ebb035f.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48291" cy="2769162"/>
                          </a:xfrm>
                          <a:prstGeom prst="rect">
                            <a:avLst/>
                          </a:prstGeom>
                        </pic:spPr>
                      </pic:pic>
                    </a:graphicData>
                  </a:graphic>
                </wp:inline>
              </w:drawing>
            </w:r>
          </w:p>
          <w:p w:rsidR="00215D11" w:rsidRDefault="00215D11" w:rsidP="00215D11">
            <w:pPr>
              <w:tabs>
                <w:tab w:val="left" w:pos="0"/>
                <w:tab w:val="left" w:leader="underscore" w:pos="10065"/>
              </w:tabs>
              <w:jc w:val="both"/>
              <w:rPr>
                <w:rFonts w:ascii="Calibri" w:eastAsia="Calibri" w:hAnsi="Calibri" w:cs="Calibri"/>
                <w:lang w:val="es-ES_tradnl" w:eastAsia="en-US"/>
              </w:rPr>
            </w:pPr>
            <w:r w:rsidRPr="00215D11">
              <w:rPr>
                <w:rFonts w:ascii="Calibri" w:eastAsia="Calibri" w:hAnsi="Calibri" w:cs="Calibri"/>
                <w:lang w:val="es-ES_tradnl" w:eastAsia="en-US"/>
              </w:rPr>
              <w:t xml:space="preserve">El triunfo de la muerte, Giacomo </w:t>
            </w:r>
            <w:proofErr w:type="spellStart"/>
            <w:r w:rsidRPr="00215D11">
              <w:rPr>
                <w:rFonts w:ascii="Calibri" w:eastAsia="Calibri" w:hAnsi="Calibri" w:cs="Calibri"/>
                <w:lang w:val="es-ES_tradnl" w:eastAsia="en-US"/>
              </w:rPr>
              <w:t>Borlone</w:t>
            </w:r>
            <w:proofErr w:type="spellEnd"/>
            <w:r w:rsidRPr="00215D11">
              <w:rPr>
                <w:rFonts w:ascii="Calibri" w:eastAsia="Calibri" w:hAnsi="Calibri" w:cs="Calibri"/>
                <w:lang w:val="es-ES_tradnl" w:eastAsia="en-US"/>
              </w:rPr>
              <w:t xml:space="preserve"> de</w:t>
            </w:r>
            <w:r>
              <w:rPr>
                <w:rFonts w:ascii="Calibri" w:eastAsia="Calibri" w:hAnsi="Calibri" w:cs="Calibri"/>
                <w:lang w:val="es-ES_tradnl" w:eastAsia="en-US"/>
              </w:rPr>
              <w:t xml:space="preserve"> </w:t>
            </w:r>
            <w:proofErr w:type="spellStart"/>
            <w:r w:rsidRPr="00215D11">
              <w:rPr>
                <w:rFonts w:ascii="Calibri" w:eastAsia="Calibri" w:hAnsi="Calibri" w:cs="Calibri"/>
                <w:lang w:val="es-ES_tradnl" w:eastAsia="en-US"/>
              </w:rPr>
              <w:t>Buschis</w:t>
            </w:r>
            <w:proofErr w:type="spellEnd"/>
            <w:r w:rsidRPr="00215D11">
              <w:rPr>
                <w:rFonts w:ascii="Calibri" w:eastAsia="Calibri" w:hAnsi="Calibri" w:cs="Calibri"/>
                <w:lang w:val="es-ES_tradnl" w:eastAsia="en-US"/>
              </w:rPr>
              <w:t xml:space="preserve"> (1485).</w:t>
            </w:r>
          </w:p>
        </w:tc>
      </w:tr>
      <w:tr w:rsidR="00A82B98" w:rsidTr="00A82B98">
        <w:tc>
          <w:tcPr>
            <w:tcW w:w="5039" w:type="dxa"/>
          </w:tcPr>
          <w:p w:rsidR="00A82B98" w:rsidRDefault="00215D11" w:rsidP="00215D11">
            <w:pPr>
              <w:tabs>
                <w:tab w:val="left" w:pos="0"/>
                <w:tab w:val="left" w:leader="underscore" w:pos="10065"/>
              </w:tabs>
              <w:jc w:val="both"/>
              <w:rPr>
                <w:rFonts w:ascii="Calibri" w:eastAsia="Calibri" w:hAnsi="Calibri" w:cs="Calibri"/>
                <w:lang w:val="es-ES_tradnl" w:eastAsia="en-US"/>
              </w:rPr>
            </w:pPr>
            <w:r w:rsidRPr="00215D11">
              <w:rPr>
                <w:rFonts w:ascii="Calibri" w:eastAsia="Calibri" w:hAnsi="Calibri" w:cs="Calibri"/>
                <w:lang w:val="es-ES_tradnl" w:eastAsia="en-US"/>
              </w:rPr>
              <w:t>Esta universidad italiana fue fundada en 1088, a partir de la</w:t>
            </w:r>
            <w:r>
              <w:rPr>
                <w:rFonts w:ascii="Calibri" w:eastAsia="Calibri" w:hAnsi="Calibri" w:cs="Calibri"/>
                <w:lang w:val="es-ES_tradnl" w:eastAsia="en-US"/>
              </w:rPr>
              <w:t xml:space="preserve"> </w:t>
            </w:r>
            <w:r w:rsidRPr="00215D11">
              <w:rPr>
                <w:rFonts w:ascii="Calibri" w:eastAsia="Calibri" w:hAnsi="Calibri" w:cs="Calibri"/>
                <w:lang w:val="es-ES_tradnl" w:eastAsia="en-US"/>
              </w:rPr>
              <w:t>labor realizada por clérigos que se dedicaron a estudiar los</w:t>
            </w:r>
            <w:r>
              <w:rPr>
                <w:rFonts w:ascii="Calibri" w:eastAsia="Calibri" w:hAnsi="Calibri" w:cs="Calibri"/>
                <w:lang w:val="es-ES_tradnl" w:eastAsia="en-US"/>
              </w:rPr>
              <w:t xml:space="preserve"> </w:t>
            </w:r>
            <w:r w:rsidRPr="00215D11">
              <w:rPr>
                <w:rFonts w:ascii="Calibri" w:eastAsia="Calibri" w:hAnsi="Calibri" w:cs="Calibri"/>
                <w:lang w:val="es-ES_tradnl" w:eastAsia="en-US"/>
              </w:rPr>
              <w:t>más diversos temas.</w:t>
            </w:r>
          </w:p>
        </w:tc>
        <w:tc>
          <w:tcPr>
            <w:tcW w:w="5039" w:type="dxa"/>
          </w:tcPr>
          <w:p w:rsidR="00A82B98" w:rsidRDefault="00215D11" w:rsidP="00215D11">
            <w:pPr>
              <w:tabs>
                <w:tab w:val="left" w:pos="0"/>
                <w:tab w:val="left" w:leader="underscore" w:pos="10065"/>
              </w:tabs>
              <w:jc w:val="both"/>
              <w:rPr>
                <w:rFonts w:ascii="Calibri" w:eastAsia="Calibri" w:hAnsi="Calibri" w:cs="Calibri"/>
                <w:lang w:val="es-ES_tradnl" w:eastAsia="en-US"/>
              </w:rPr>
            </w:pPr>
            <w:r>
              <w:rPr>
                <w:rFonts w:ascii="Calibri" w:eastAsia="Calibri" w:hAnsi="Calibri" w:cs="Calibri"/>
                <w:lang w:val="es-ES_tradnl" w:eastAsia="en-US"/>
              </w:rPr>
              <w:t xml:space="preserve">Debido </w:t>
            </w:r>
            <w:r w:rsidRPr="00215D11">
              <w:rPr>
                <w:rFonts w:ascii="Calibri" w:eastAsia="Calibri" w:hAnsi="Calibri" w:cs="Calibri"/>
                <w:lang w:val="es-ES_tradnl" w:eastAsia="en-US"/>
              </w:rPr>
              <w:t>a plagas, hambrunas y guerras, Europa</w:t>
            </w:r>
            <w:r>
              <w:rPr>
                <w:rFonts w:ascii="Calibri" w:eastAsia="Calibri" w:hAnsi="Calibri" w:cs="Calibri"/>
                <w:lang w:val="es-ES_tradnl" w:eastAsia="en-US"/>
              </w:rPr>
              <w:t xml:space="preserve"> </w:t>
            </w:r>
            <w:r w:rsidRPr="00215D11">
              <w:rPr>
                <w:rFonts w:ascii="Calibri" w:eastAsia="Calibri" w:hAnsi="Calibri" w:cs="Calibri"/>
                <w:lang w:val="es-ES_tradnl" w:eastAsia="en-US"/>
              </w:rPr>
              <w:t>vio morir durante los últimos siglos medievales a</w:t>
            </w:r>
            <w:r>
              <w:rPr>
                <w:rFonts w:ascii="Calibri" w:eastAsia="Calibri" w:hAnsi="Calibri" w:cs="Calibri"/>
                <w:lang w:val="es-ES_tradnl" w:eastAsia="en-US"/>
              </w:rPr>
              <w:t xml:space="preserve"> </w:t>
            </w:r>
            <w:r w:rsidRPr="00215D11">
              <w:rPr>
                <w:rFonts w:ascii="Calibri" w:eastAsia="Calibri" w:hAnsi="Calibri" w:cs="Calibri"/>
                <w:lang w:val="es-ES_tradnl" w:eastAsia="en-US"/>
              </w:rPr>
              <w:t>una parte importante de su población, cuestión</w:t>
            </w:r>
            <w:r>
              <w:rPr>
                <w:rFonts w:ascii="Calibri" w:eastAsia="Calibri" w:hAnsi="Calibri" w:cs="Calibri"/>
                <w:lang w:val="es-ES_tradnl" w:eastAsia="en-US"/>
              </w:rPr>
              <w:t xml:space="preserve"> </w:t>
            </w:r>
            <w:r w:rsidRPr="00215D11">
              <w:rPr>
                <w:rFonts w:ascii="Calibri" w:eastAsia="Calibri" w:hAnsi="Calibri" w:cs="Calibri"/>
                <w:lang w:val="es-ES_tradnl" w:eastAsia="en-US"/>
              </w:rPr>
              <w:t>que afectó a los más variados ámbitos.</w:t>
            </w:r>
          </w:p>
        </w:tc>
      </w:tr>
    </w:tbl>
    <w:p w:rsidR="00A82B98" w:rsidRDefault="00A82B98" w:rsidP="00A82B98">
      <w:pPr>
        <w:tabs>
          <w:tab w:val="left" w:pos="0"/>
          <w:tab w:val="left" w:leader="underscore" w:pos="10065"/>
        </w:tabs>
        <w:spacing w:after="0" w:line="360" w:lineRule="auto"/>
        <w:jc w:val="both"/>
        <w:rPr>
          <w:rFonts w:ascii="Calibri" w:eastAsia="Calibri" w:hAnsi="Calibri" w:cs="Calibri"/>
          <w:lang w:val="es-ES_tradnl" w:eastAsia="en-US"/>
        </w:rPr>
      </w:pPr>
    </w:p>
    <w:p w:rsidR="00A82B98" w:rsidRDefault="00215D11" w:rsidP="00215D11">
      <w:pPr>
        <w:tabs>
          <w:tab w:val="left" w:pos="0"/>
          <w:tab w:val="left" w:leader="underscore" w:pos="10065"/>
        </w:tabs>
        <w:spacing w:after="0"/>
        <w:jc w:val="both"/>
        <w:rPr>
          <w:rFonts w:ascii="Calibri" w:eastAsia="Calibri" w:hAnsi="Calibri" w:cs="Calibri"/>
          <w:lang w:val="es-ES_tradnl" w:eastAsia="en-US"/>
        </w:rPr>
      </w:pPr>
      <w:r>
        <w:rPr>
          <w:rFonts w:ascii="Calibri" w:eastAsia="Calibri" w:hAnsi="Calibri" w:cs="Calibri"/>
          <w:lang w:val="es-ES_tradnl" w:eastAsia="en-US"/>
        </w:rPr>
        <w:t xml:space="preserve">2.- </w:t>
      </w:r>
      <w:r w:rsidRPr="00215D11">
        <w:rPr>
          <w:rFonts w:ascii="Calibri" w:eastAsia="Calibri" w:hAnsi="Calibri" w:cs="Calibri"/>
          <w:lang w:val="es-ES_tradnl" w:eastAsia="en-US"/>
        </w:rPr>
        <w:t>Observa las imágenes, luego responde: ¿cuál</w:t>
      </w:r>
      <w:r>
        <w:rPr>
          <w:rFonts w:ascii="Calibri" w:eastAsia="Calibri" w:hAnsi="Calibri" w:cs="Calibri"/>
          <w:lang w:val="es-ES_tradnl" w:eastAsia="en-US"/>
        </w:rPr>
        <w:t xml:space="preserve"> </w:t>
      </w:r>
      <w:r w:rsidRPr="00215D11">
        <w:rPr>
          <w:rFonts w:ascii="Calibri" w:eastAsia="Calibri" w:hAnsi="Calibri" w:cs="Calibri"/>
          <w:lang w:val="es-ES_tradnl" w:eastAsia="en-US"/>
        </w:rPr>
        <w:t>de estas imágenes dirías que se vincula con la</w:t>
      </w:r>
      <w:r>
        <w:rPr>
          <w:rFonts w:ascii="Calibri" w:eastAsia="Calibri" w:hAnsi="Calibri" w:cs="Calibri"/>
          <w:lang w:val="es-ES_tradnl" w:eastAsia="en-US"/>
        </w:rPr>
        <w:t xml:space="preserve"> </w:t>
      </w:r>
      <w:r w:rsidRPr="00215D11">
        <w:rPr>
          <w:rFonts w:ascii="Calibri" w:eastAsia="Calibri" w:hAnsi="Calibri" w:cs="Calibri"/>
          <w:lang w:val="es-ES_tradnl" w:eastAsia="en-US"/>
        </w:rPr>
        <w:t>idea de desarrollo y cuál con la idea de crisis?,</w:t>
      </w:r>
      <w:r>
        <w:rPr>
          <w:rFonts w:ascii="Calibri" w:eastAsia="Calibri" w:hAnsi="Calibri" w:cs="Calibri"/>
          <w:lang w:val="es-ES_tradnl" w:eastAsia="en-US"/>
        </w:rPr>
        <w:t xml:space="preserve"> </w:t>
      </w:r>
      <w:r w:rsidRPr="00215D11">
        <w:rPr>
          <w:rFonts w:ascii="Calibri" w:eastAsia="Calibri" w:hAnsi="Calibri" w:cs="Calibri"/>
          <w:lang w:val="es-ES_tradnl" w:eastAsia="en-US"/>
        </w:rPr>
        <w:t>¿por qué?</w:t>
      </w:r>
    </w:p>
    <w:p w:rsidR="00A82B98"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215D11">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 xml:space="preserve">3.- </w:t>
      </w:r>
      <w:r w:rsidRPr="00215D11">
        <w:rPr>
          <w:rFonts w:ascii="Calibri" w:eastAsia="Calibri" w:hAnsi="Calibri" w:cs="Calibri"/>
          <w:lang w:val="es-ES_tradnl" w:eastAsia="en-US"/>
        </w:rPr>
        <w:t>¿Que transformaciones se produjeron</w:t>
      </w:r>
      <w:r>
        <w:rPr>
          <w:rFonts w:ascii="Calibri" w:eastAsia="Calibri" w:hAnsi="Calibri" w:cs="Calibri"/>
          <w:lang w:val="es-ES_tradnl" w:eastAsia="en-US"/>
        </w:rPr>
        <w:t xml:space="preserve"> </w:t>
      </w:r>
      <w:r w:rsidRPr="00215D11">
        <w:rPr>
          <w:rFonts w:ascii="Calibri" w:eastAsia="Calibri" w:hAnsi="Calibri" w:cs="Calibri"/>
          <w:lang w:val="es-ES_tradnl" w:eastAsia="en-US"/>
        </w:rPr>
        <w:t>durante los últimos siglos medievales?</w:t>
      </w:r>
    </w:p>
    <w:p w:rsidR="00A82B98"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lastRenderedPageBreak/>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215D11" w:rsidRDefault="00215D11" w:rsidP="00A82B98">
      <w:pPr>
        <w:tabs>
          <w:tab w:val="left" w:pos="0"/>
          <w:tab w:val="left" w:leader="underscore" w:pos="10065"/>
        </w:tabs>
        <w:spacing w:after="0" w:line="360" w:lineRule="auto"/>
        <w:jc w:val="both"/>
        <w:rPr>
          <w:rFonts w:ascii="Calibri" w:eastAsia="Calibri" w:hAnsi="Calibri" w:cs="Calibri"/>
          <w:lang w:val="es-ES_tradnl" w:eastAsia="en-US"/>
        </w:rPr>
      </w:pPr>
    </w:p>
    <w:p w:rsidR="006A76B4" w:rsidRPr="006A76B4" w:rsidRDefault="006A76B4" w:rsidP="00A82B98">
      <w:pPr>
        <w:tabs>
          <w:tab w:val="left" w:pos="0"/>
          <w:tab w:val="left" w:leader="underscore" w:pos="10065"/>
        </w:tabs>
        <w:spacing w:after="0" w:line="360" w:lineRule="auto"/>
        <w:jc w:val="both"/>
        <w:rPr>
          <w:rFonts w:ascii="Calibri" w:eastAsia="Calibri" w:hAnsi="Calibri" w:cs="Calibri"/>
          <w:b/>
          <w:bCs/>
          <w:lang w:val="es-ES_tradnl" w:eastAsia="en-US"/>
        </w:rPr>
      </w:pPr>
      <w:r w:rsidRPr="006A76B4">
        <w:rPr>
          <w:rFonts w:ascii="Calibri" w:eastAsia="Calibri" w:hAnsi="Calibri" w:cs="Calibri"/>
          <w:b/>
          <w:bCs/>
          <w:lang w:val="es-ES_tradnl" w:eastAsia="en-US"/>
        </w:rPr>
        <w:t>EVALÚO LO QUE HE APRENDIDO</w:t>
      </w:r>
    </w:p>
    <w:p w:rsidR="006A76B4" w:rsidRDefault="006A76B4"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Después de haber desarrollado esta actividad, te invitamos a completar la siguiente tabla de autoevaluación. Marca con un ticket (</w:t>
      </w:r>
      <w:r>
        <w:rPr>
          <w:rFonts w:ascii="Calibri" w:eastAsia="Calibri" w:hAnsi="Calibri" w:cs="Calibri"/>
          <w:noProof/>
          <w:lang w:val="es-ES" w:eastAsia="es-ES"/>
        </w:rPr>
        <w:drawing>
          <wp:inline distT="0" distB="0" distL="0" distR="0">
            <wp:extent cx="114300" cy="114300"/>
            <wp:effectExtent l="0" t="0" r="0" b="0"/>
            <wp:docPr id="9" name="Gráfico 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14300" cy="114300"/>
                    </a:xfrm>
                    <a:prstGeom prst="rect">
                      <a:avLst/>
                    </a:prstGeom>
                  </pic:spPr>
                </pic:pic>
              </a:graphicData>
            </a:graphic>
          </wp:inline>
        </w:drawing>
      </w:r>
      <w:r>
        <w:rPr>
          <w:rFonts w:ascii="Calibri" w:eastAsia="Calibri" w:hAnsi="Calibri" w:cs="Calibri"/>
          <w:lang w:val="es-ES_tradnl" w:eastAsia="en-US"/>
        </w:rPr>
        <w:t>)</w:t>
      </w:r>
    </w:p>
    <w:tbl>
      <w:tblPr>
        <w:tblStyle w:val="Tablaconcuadrcula"/>
        <w:tblW w:w="0" w:type="auto"/>
        <w:tblLook w:val="04A0" w:firstRow="1" w:lastRow="0" w:firstColumn="1" w:lastColumn="0" w:noHBand="0" w:noVBand="1"/>
      </w:tblPr>
      <w:tblGrid>
        <w:gridCol w:w="704"/>
        <w:gridCol w:w="7938"/>
        <w:gridCol w:w="478"/>
        <w:gridCol w:w="479"/>
        <w:gridCol w:w="479"/>
      </w:tblGrid>
      <w:tr w:rsidR="006A76B4" w:rsidRPr="00520BD9" w:rsidTr="00520BD9">
        <w:trPr>
          <w:trHeight w:val="567"/>
        </w:trPr>
        <w:tc>
          <w:tcPr>
            <w:tcW w:w="704" w:type="dxa"/>
            <w:shd w:val="clear" w:color="auto" w:fill="8DB3E2" w:themeFill="text2" w:themeFillTint="66"/>
            <w:vAlign w:val="center"/>
          </w:tcPr>
          <w:p w:rsidR="006A76B4" w:rsidRPr="00520BD9" w:rsidRDefault="006A76B4" w:rsidP="00520BD9">
            <w:pPr>
              <w:tabs>
                <w:tab w:val="left" w:pos="0"/>
                <w:tab w:val="left" w:leader="underscore" w:pos="10065"/>
              </w:tabs>
              <w:rPr>
                <w:rFonts w:ascii="Calibri" w:eastAsia="Calibri" w:hAnsi="Calibri" w:cs="Calibri"/>
                <w:b/>
                <w:bCs/>
                <w:lang w:val="es-ES_tradnl" w:eastAsia="en-US"/>
              </w:rPr>
            </w:pPr>
          </w:p>
        </w:tc>
        <w:tc>
          <w:tcPr>
            <w:tcW w:w="7938" w:type="dxa"/>
            <w:shd w:val="clear" w:color="auto" w:fill="8DB3E2" w:themeFill="text2" w:themeFillTint="66"/>
            <w:vAlign w:val="center"/>
          </w:tcPr>
          <w:p w:rsidR="006A76B4" w:rsidRPr="00520BD9" w:rsidRDefault="006A76B4" w:rsidP="00520BD9">
            <w:pPr>
              <w:tabs>
                <w:tab w:val="left" w:pos="0"/>
                <w:tab w:val="left" w:leader="underscore" w:pos="10065"/>
              </w:tabs>
              <w:spacing w:line="276" w:lineRule="auto"/>
              <w:rPr>
                <w:rFonts w:ascii="Calibri" w:eastAsia="Calibri" w:hAnsi="Calibri" w:cs="Calibri"/>
                <w:b/>
                <w:bCs/>
                <w:lang w:val="es-ES_tradnl" w:eastAsia="en-US"/>
              </w:rPr>
            </w:pPr>
            <w:r w:rsidRPr="00520BD9">
              <w:rPr>
                <w:rFonts w:ascii="Calibri" w:eastAsia="Calibri" w:hAnsi="Calibri" w:cs="Calibri"/>
                <w:b/>
                <w:bCs/>
                <w:lang w:val="es-ES_tradnl" w:eastAsia="en-US"/>
              </w:rPr>
              <w:t>Hasta ahora, he logrado</w:t>
            </w:r>
            <w:r w:rsidR="00520BD9" w:rsidRPr="00520BD9">
              <w:rPr>
                <w:rFonts w:ascii="Calibri" w:eastAsia="Calibri" w:hAnsi="Calibri" w:cs="Calibri"/>
                <w:b/>
                <w:bCs/>
                <w:lang w:val="es-ES_tradnl" w:eastAsia="en-US"/>
              </w:rPr>
              <w:t>…</w:t>
            </w:r>
          </w:p>
        </w:tc>
        <w:tc>
          <w:tcPr>
            <w:tcW w:w="478" w:type="dxa"/>
            <w:shd w:val="clear" w:color="auto" w:fill="8DB3E2" w:themeFill="text2" w:themeFillTint="66"/>
            <w:vAlign w:val="center"/>
          </w:tcPr>
          <w:p w:rsidR="006A76B4" w:rsidRPr="00520BD9" w:rsidRDefault="006A76B4" w:rsidP="00520BD9">
            <w:pPr>
              <w:tabs>
                <w:tab w:val="left" w:pos="0"/>
                <w:tab w:val="left" w:leader="underscore" w:pos="10065"/>
              </w:tabs>
              <w:spacing w:line="276" w:lineRule="auto"/>
              <w:jc w:val="center"/>
              <w:rPr>
                <w:rFonts w:ascii="Calibri" w:eastAsia="Calibri" w:hAnsi="Calibri" w:cs="Calibri"/>
                <w:b/>
                <w:bCs/>
                <w:lang w:val="es-ES_tradnl" w:eastAsia="en-US"/>
              </w:rPr>
            </w:pPr>
            <w:r w:rsidRPr="00520BD9">
              <w:rPr>
                <w:rFonts w:ascii="Calibri" w:eastAsia="Calibri" w:hAnsi="Calibri" w:cs="Calibri"/>
                <w:b/>
                <w:bCs/>
                <w:lang w:val="es-ES_tradnl" w:eastAsia="en-US"/>
              </w:rPr>
              <w:t>1</w:t>
            </w:r>
          </w:p>
        </w:tc>
        <w:tc>
          <w:tcPr>
            <w:tcW w:w="479" w:type="dxa"/>
            <w:shd w:val="clear" w:color="auto" w:fill="8DB3E2" w:themeFill="text2" w:themeFillTint="66"/>
            <w:vAlign w:val="center"/>
          </w:tcPr>
          <w:p w:rsidR="006A76B4" w:rsidRPr="00520BD9" w:rsidRDefault="006A76B4" w:rsidP="00520BD9">
            <w:pPr>
              <w:tabs>
                <w:tab w:val="left" w:pos="0"/>
                <w:tab w:val="left" w:leader="underscore" w:pos="10065"/>
              </w:tabs>
              <w:spacing w:line="276" w:lineRule="auto"/>
              <w:jc w:val="center"/>
              <w:rPr>
                <w:rFonts w:ascii="Calibri" w:eastAsia="Calibri" w:hAnsi="Calibri" w:cs="Calibri"/>
                <w:b/>
                <w:bCs/>
                <w:lang w:val="es-ES_tradnl" w:eastAsia="en-US"/>
              </w:rPr>
            </w:pPr>
            <w:r w:rsidRPr="00520BD9">
              <w:rPr>
                <w:rFonts w:ascii="Calibri" w:eastAsia="Calibri" w:hAnsi="Calibri" w:cs="Calibri"/>
                <w:b/>
                <w:bCs/>
                <w:lang w:val="es-ES_tradnl" w:eastAsia="en-US"/>
              </w:rPr>
              <w:t>2</w:t>
            </w:r>
          </w:p>
        </w:tc>
        <w:tc>
          <w:tcPr>
            <w:tcW w:w="479" w:type="dxa"/>
            <w:shd w:val="clear" w:color="auto" w:fill="8DB3E2" w:themeFill="text2" w:themeFillTint="66"/>
            <w:vAlign w:val="center"/>
          </w:tcPr>
          <w:p w:rsidR="006A76B4" w:rsidRPr="00520BD9" w:rsidRDefault="006A76B4" w:rsidP="00520BD9">
            <w:pPr>
              <w:tabs>
                <w:tab w:val="left" w:pos="0"/>
                <w:tab w:val="left" w:leader="underscore" w:pos="10065"/>
              </w:tabs>
              <w:spacing w:line="276" w:lineRule="auto"/>
              <w:jc w:val="center"/>
              <w:rPr>
                <w:rFonts w:ascii="Calibri" w:eastAsia="Calibri" w:hAnsi="Calibri" w:cs="Calibri"/>
                <w:b/>
                <w:bCs/>
                <w:lang w:val="es-ES_tradnl" w:eastAsia="en-US"/>
              </w:rPr>
            </w:pPr>
            <w:r w:rsidRPr="00520BD9">
              <w:rPr>
                <w:rFonts w:ascii="Calibri" w:eastAsia="Calibri" w:hAnsi="Calibri" w:cs="Calibri"/>
                <w:b/>
                <w:bCs/>
                <w:lang w:val="es-ES_tradnl" w:eastAsia="en-US"/>
              </w:rPr>
              <w:t>3</w:t>
            </w:r>
          </w:p>
        </w:tc>
      </w:tr>
      <w:tr w:rsidR="00520BD9" w:rsidTr="00520BD9">
        <w:trPr>
          <w:cantSplit/>
          <w:trHeight w:val="794"/>
        </w:trPr>
        <w:tc>
          <w:tcPr>
            <w:tcW w:w="704" w:type="dxa"/>
            <w:vMerge w:val="restart"/>
            <w:textDirection w:val="btLr"/>
            <w:vAlign w:val="center"/>
          </w:tcPr>
          <w:p w:rsidR="00520BD9" w:rsidRP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r>
              <w:rPr>
                <w:rFonts w:ascii="Calibri" w:eastAsia="Calibri" w:hAnsi="Calibri" w:cs="Calibri"/>
                <w:b/>
                <w:bCs/>
                <w:lang w:val="es-ES_tradnl" w:eastAsia="en-US"/>
              </w:rPr>
              <w:t>Saber</w:t>
            </w:r>
          </w:p>
        </w:tc>
        <w:tc>
          <w:tcPr>
            <w:tcW w:w="7938" w:type="dxa"/>
            <w:vAlign w:val="center"/>
          </w:tcPr>
          <w:p w:rsidR="00520BD9" w:rsidRDefault="00520BD9" w:rsidP="00520BD9">
            <w:pPr>
              <w:tabs>
                <w:tab w:val="left" w:pos="0"/>
                <w:tab w:val="left" w:leader="underscore" w:pos="10065"/>
              </w:tabs>
              <w:rPr>
                <w:rFonts w:ascii="Calibri" w:eastAsia="Calibri" w:hAnsi="Calibri" w:cs="Calibri"/>
                <w:lang w:val="es-ES_tradnl" w:eastAsia="en-US"/>
              </w:rPr>
            </w:pPr>
            <w:r>
              <w:rPr>
                <w:rFonts w:ascii="Calibri" w:eastAsia="Calibri" w:hAnsi="Calibri" w:cs="Calibri"/>
                <w:lang w:val="es-ES_tradnl" w:eastAsia="en-US"/>
              </w:rPr>
              <w:t>Explicar las transformaciones que se desarrollan en Europa hacia fines de la Edad Media.</w:t>
            </w:r>
          </w:p>
        </w:tc>
        <w:tc>
          <w:tcPr>
            <w:tcW w:w="478"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c>
          <w:tcPr>
            <w:tcW w:w="479"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c>
          <w:tcPr>
            <w:tcW w:w="479"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r>
      <w:tr w:rsidR="00520BD9" w:rsidTr="00520BD9">
        <w:trPr>
          <w:cantSplit/>
          <w:trHeight w:val="794"/>
        </w:trPr>
        <w:tc>
          <w:tcPr>
            <w:tcW w:w="704" w:type="dxa"/>
            <w:vMerge/>
            <w:textDirection w:val="btLr"/>
            <w:vAlign w:val="center"/>
          </w:tcPr>
          <w:p w:rsid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p>
        </w:tc>
        <w:tc>
          <w:tcPr>
            <w:tcW w:w="7938" w:type="dxa"/>
            <w:vAlign w:val="center"/>
          </w:tcPr>
          <w:p w:rsidR="00520BD9" w:rsidRDefault="00520BD9" w:rsidP="00520BD9">
            <w:pPr>
              <w:tabs>
                <w:tab w:val="left" w:pos="0"/>
                <w:tab w:val="left" w:leader="underscore" w:pos="10065"/>
              </w:tabs>
              <w:rPr>
                <w:rFonts w:ascii="Calibri" w:eastAsia="Calibri" w:hAnsi="Calibri" w:cs="Calibri"/>
                <w:lang w:val="es-ES_tradnl" w:eastAsia="en-US"/>
              </w:rPr>
            </w:pPr>
            <w:r>
              <w:rPr>
                <w:rFonts w:ascii="Calibri" w:eastAsia="Calibri" w:hAnsi="Calibri" w:cs="Calibri"/>
                <w:lang w:val="es-ES_tradnl" w:eastAsia="en-US"/>
              </w:rPr>
              <w:t>Explicar el marco temporal en el que producen las transformaciones en la Baja Edad Media.</w:t>
            </w:r>
          </w:p>
        </w:tc>
        <w:tc>
          <w:tcPr>
            <w:tcW w:w="478"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c>
          <w:tcPr>
            <w:tcW w:w="479"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c>
          <w:tcPr>
            <w:tcW w:w="479"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r>
      <w:tr w:rsidR="00520BD9" w:rsidTr="00520BD9">
        <w:trPr>
          <w:cantSplit/>
          <w:trHeight w:val="794"/>
        </w:trPr>
        <w:tc>
          <w:tcPr>
            <w:tcW w:w="704" w:type="dxa"/>
            <w:vMerge w:val="restart"/>
            <w:textDirection w:val="btLr"/>
            <w:vAlign w:val="center"/>
          </w:tcPr>
          <w:p w:rsidR="00520BD9" w:rsidRP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r>
              <w:rPr>
                <w:rFonts w:ascii="Calibri" w:eastAsia="Calibri" w:hAnsi="Calibri" w:cs="Calibri"/>
                <w:b/>
                <w:bCs/>
                <w:lang w:val="es-ES_tradnl" w:eastAsia="en-US"/>
              </w:rPr>
              <w:t>Saber hacer</w:t>
            </w:r>
          </w:p>
        </w:tc>
        <w:tc>
          <w:tcPr>
            <w:tcW w:w="7938" w:type="dxa"/>
            <w:vAlign w:val="center"/>
          </w:tcPr>
          <w:p w:rsidR="00520BD9" w:rsidRDefault="00520BD9" w:rsidP="00520BD9">
            <w:pPr>
              <w:tabs>
                <w:tab w:val="left" w:pos="0"/>
                <w:tab w:val="left" w:leader="underscore" w:pos="10065"/>
              </w:tabs>
              <w:spacing w:line="276" w:lineRule="auto"/>
              <w:rPr>
                <w:rFonts w:ascii="Calibri" w:eastAsia="Calibri" w:hAnsi="Calibri" w:cs="Calibri"/>
                <w:lang w:val="es-ES_tradnl" w:eastAsia="en-US"/>
              </w:rPr>
            </w:pPr>
            <w:r w:rsidRPr="00520BD9">
              <w:rPr>
                <w:rFonts w:ascii="Calibri" w:eastAsia="Calibri" w:hAnsi="Calibri" w:cs="Calibri"/>
                <w:lang w:val="es-ES_tradnl" w:eastAsia="en-US"/>
              </w:rPr>
              <w:t xml:space="preserve">Analizar fuentes escritas para elaborar conclusiones sobre </w:t>
            </w:r>
            <w:r>
              <w:rPr>
                <w:rFonts w:ascii="Calibri" w:eastAsia="Calibri" w:hAnsi="Calibri" w:cs="Calibri"/>
                <w:lang w:val="es-ES_tradnl" w:eastAsia="en-US"/>
              </w:rPr>
              <w:t>la temática abordada</w:t>
            </w:r>
            <w:r w:rsidRPr="00520BD9">
              <w:rPr>
                <w:rFonts w:ascii="Calibri" w:eastAsia="Calibri" w:hAnsi="Calibri" w:cs="Calibri"/>
                <w:lang w:val="es-ES_tradnl" w:eastAsia="en-US"/>
              </w:rPr>
              <w:t>.</w:t>
            </w:r>
          </w:p>
        </w:tc>
        <w:tc>
          <w:tcPr>
            <w:tcW w:w="478" w:type="dxa"/>
          </w:tcPr>
          <w:p w:rsidR="00520BD9" w:rsidRDefault="00520BD9" w:rsidP="00520BD9">
            <w:pPr>
              <w:tabs>
                <w:tab w:val="left" w:pos="0"/>
                <w:tab w:val="left" w:leader="underscore" w:pos="10065"/>
              </w:tabs>
              <w:spacing w:line="276" w:lineRule="auto"/>
              <w:jc w:val="both"/>
              <w:rPr>
                <w:rFonts w:ascii="Calibri" w:eastAsia="Calibri" w:hAnsi="Calibri" w:cs="Calibri"/>
                <w:lang w:val="es-ES_tradnl" w:eastAsia="en-US"/>
              </w:rPr>
            </w:pPr>
          </w:p>
        </w:tc>
        <w:tc>
          <w:tcPr>
            <w:tcW w:w="479" w:type="dxa"/>
          </w:tcPr>
          <w:p w:rsidR="00520BD9" w:rsidRDefault="00520BD9" w:rsidP="00520BD9">
            <w:pPr>
              <w:tabs>
                <w:tab w:val="left" w:pos="0"/>
                <w:tab w:val="left" w:leader="underscore" w:pos="10065"/>
              </w:tabs>
              <w:spacing w:line="276" w:lineRule="auto"/>
              <w:jc w:val="both"/>
              <w:rPr>
                <w:rFonts w:ascii="Calibri" w:eastAsia="Calibri" w:hAnsi="Calibri" w:cs="Calibri"/>
                <w:lang w:val="es-ES_tradnl" w:eastAsia="en-US"/>
              </w:rPr>
            </w:pPr>
          </w:p>
        </w:tc>
        <w:tc>
          <w:tcPr>
            <w:tcW w:w="479" w:type="dxa"/>
          </w:tcPr>
          <w:p w:rsidR="00520BD9" w:rsidRDefault="00520BD9" w:rsidP="00520BD9">
            <w:pPr>
              <w:tabs>
                <w:tab w:val="left" w:pos="0"/>
                <w:tab w:val="left" w:leader="underscore" w:pos="10065"/>
              </w:tabs>
              <w:spacing w:line="276" w:lineRule="auto"/>
              <w:jc w:val="both"/>
              <w:rPr>
                <w:rFonts w:ascii="Calibri" w:eastAsia="Calibri" w:hAnsi="Calibri" w:cs="Calibri"/>
                <w:lang w:val="es-ES_tradnl" w:eastAsia="en-US"/>
              </w:rPr>
            </w:pPr>
          </w:p>
        </w:tc>
      </w:tr>
      <w:tr w:rsidR="00520BD9" w:rsidTr="00520BD9">
        <w:trPr>
          <w:cantSplit/>
          <w:trHeight w:val="794"/>
        </w:trPr>
        <w:tc>
          <w:tcPr>
            <w:tcW w:w="704" w:type="dxa"/>
            <w:vMerge/>
            <w:textDirection w:val="btLr"/>
            <w:vAlign w:val="center"/>
          </w:tcPr>
          <w:p w:rsid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p>
        </w:tc>
        <w:tc>
          <w:tcPr>
            <w:tcW w:w="7938" w:type="dxa"/>
            <w:vAlign w:val="center"/>
          </w:tcPr>
          <w:p w:rsidR="00520BD9" w:rsidRPr="00520BD9" w:rsidRDefault="00520BD9" w:rsidP="00520BD9">
            <w:pPr>
              <w:tabs>
                <w:tab w:val="left" w:pos="0"/>
                <w:tab w:val="left" w:leader="underscore" w:pos="10065"/>
              </w:tabs>
              <w:rPr>
                <w:rFonts w:ascii="Calibri" w:eastAsia="Calibri" w:hAnsi="Calibri" w:cs="Calibri"/>
                <w:lang w:val="es-ES_tradnl" w:eastAsia="en-US"/>
              </w:rPr>
            </w:pPr>
            <w:r>
              <w:rPr>
                <w:rFonts w:ascii="Calibri" w:eastAsia="Calibri" w:hAnsi="Calibri" w:cs="Calibri"/>
                <w:lang w:val="es-ES_tradnl" w:eastAsia="en-US"/>
              </w:rPr>
              <w:t>Analizar fuentes pictóricas, relacionándolas con el período estudiado.</w:t>
            </w:r>
          </w:p>
        </w:tc>
        <w:tc>
          <w:tcPr>
            <w:tcW w:w="478" w:type="dxa"/>
          </w:tcPr>
          <w:p w:rsidR="00520BD9" w:rsidRDefault="00520BD9" w:rsidP="00520BD9">
            <w:pPr>
              <w:tabs>
                <w:tab w:val="left" w:pos="0"/>
                <w:tab w:val="left" w:leader="underscore" w:pos="10065"/>
              </w:tabs>
              <w:jc w:val="both"/>
              <w:rPr>
                <w:rFonts w:ascii="Calibri" w:eastAsia="Calibri" w:hAnsi="Calibri" w:cs="Calibri"/>
                <w:lang w:val="es-ES_tradnl" w:eastAsia="en-US"/>
              </w:rPr>
            </w:pPr>
          </w:p>
        </w:tc>
        <w:tc>
          <w:tcPr>
            <w:tcW w:w="479" w:type="dxa"/>
          </w:tcPr>
          <w:p w:rsidR="00520BD9" w:rsidRDefault="00520BD9" w:rsidP="00520BD9">
            <w:pPr>
              <w:tabs>
                <w:tab w:val="left" w:pos="0"/>
                <w:tab w:val="left" w:leader="underscore" w:pos="10065"/>
              </w:tabs>
              <w:jc w:val="both"/>
              <w:rPr>
                <w:rFonts w:ascii="Calibri" w:eastAsia="Calibri" w:hAnsi="Calibri" w:cs="Calibri"/>
                <w:lang w:val="es-ES_tradnl" w:eastAsia="en-US"/>
              </w:rPr>
            </w:pPr>
          </w:p>
        </w:tc>
        <w:tc>
          <w:tcPr>
            <w:tcW w:w="479" w:type="dxa"/>
          </w:tcPr>
          <w:p w:rsidR="00520BD9" w:rsidRDefault="00520BD9" w:rsidP="00520BD9">
            <w:pPr>
              <w:tabs>
                <w:tab w:val="left" w:pos="0"/>
                <w:tab w:val="left" w:leader="underscore" w:pos="10065"/>
              </w:tabs>
              <w:jc w:val="both"/>
              <w:rPr>
                <w:rFonts w:ascii="Calibri" w:eastAsia="Calibri" w:hAnsi="Calibri" w:cs="Calibri"/>
                <w:lang w:val="es-ES_tradnl" w:eastAsia="en-US"/>
              </w:rPr>
            </w:pPr>
          </w:p>
        </w:tc>
      </w:tr>
      <w:tr w:rsidR="006A76B4" w:rsidTr="00520BD9">
        <w:trPr>
          <w:cantSplit/>
          <w:trHeight w:val="794"/>
        </w:trPr>
        <w:tc>
          <w:tcPr>
            <w:tcW w:w="704" w:type="dxa"/>
            <w:textDirection w:val="btLr"/>
            <w:vAlign w:val="center"/>
          </w:tcPr>
          <w:p w:rsidR="006A76B4" w:rsidRP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r>
              <w:rPr>
                <w:rFonts w:ascii="Calibri" w:eastAsia="Calibri" w:hAnsi="Calibri" w:cs="Calibri"/>
                <w:b/>
                <w:bCs/>
                <w:lang w:val="es-ES_tradnl" w:eastAsia="en-US"/>
              </w:rPr>
              <w:t>Saber ser</w:t>
            </w:r>
          </w:p>
        </w:tc>
        <w:tc>
          <w:tcPr>
            <w:tcW w:w="7938" w:type="dxa"/>
            <w:vAlign w:val="center"/>
          </w:tcPr>
          <w:p w:rsidR="006A76B4" w:rsidRDefault="00520BD9" w:rsidP="00520BD9">
            <w:pPr>
              <w:tabs>
                <w:tab w:val="left" w:pos="0"/>
                <w:tab w:val="left" w:leader="underscore" w:pos="10065"/>
              </w:tabs>
              <w:spacing w:line="276" w:lineRule="auto"/>
              <w:rPr>
                <w:rFonts w:ascii="Calibri" w:eastAsia="Calibri" w:hAnsi="Calibri" w:cs="Calibri"/>
                <w:lang w:val="es-ES_tradnl" w:eastAsia="en-US"/>
              </w:rPr>
            </w:pPr>
            <w:r>
              <w:rPr>
                <w:rFonts w:ascii="Calibri" w:eastAsia="Calibri" w:hAnsi="Calibri" w:cs="Calibri"/>
                <w:lang w:val="es-ES_tradnl" w:eastAsia="en-US"/>
              </w:rPr>
              <w:t>Desarrollar actitudes de responsabilidad frente al trabajo remoto en período de emergencia sanitaria.</w:t>
            </w:r>
          </w:p>
        </w:tc>
        <w:tc>
          <w:tcPr>
            <w:tcW w:w="478" w:type="dxa"/>
          </w:tcPr>
          <w:p w:rsidR="006A76B4" w:rsidRDefault="006A76B4" w:rsidP="00520BD9">
            <w:pPr>
              <w:tabs>
                <w:tab w:val="left" w:pos="0"/>
                <w:tab w:val="left" w:leader="underscore" w:pos="10065"/>
              </w:tabs>
              <w:spacing w:line="276" w:lineRule="auto"/>
              <w:jc w:val="both"/>
              <w:rPr>
                <w:rFonts w:ascii="Calibri" w:eastAsia="Calibri" w:hAnsi="Calibri" w:cs="Calibri"/>
                <w:lang w:val="es-ES_tradnl" w:eastAsia="en-US"/>
              </w:rPr>
            </w:pPr>
          </w:p>
        </w:tc>
        <w:tc>
          <w:tcPr>
            <w:tcW w:w="479" w:type="dxa"/>
          </w:tcPr>
          <w:p w:rsidR="006A76B4" w:rsidRDefault="006A76B4" w:rsidP="00520BD9">
            <w:pPr>
              <w:tabs>
                <w:tab w:val="left" w:pos="0"/>
                <w:tab w:val="left" w:leader="underscore" w:pos="10065"/>
              </w:tabs>
              <w:spacing w:line="276" w:lineRule="auto"/>
              <w:jc w:val="both"/>
              <w:rPr>
                <w:rFonts w:ascii="Calibri" w:eastAsia="Calibri" w:hAnsi="Calibri" w:cs="Calibri"/>
                <w:lang w:val="es-ES_tradnl" w:eastAsia="en-US"/>
              </w:rPr>
            </w:pPr>
          </w:p>
        </w:tc>
        <w:tc>
          <w:tcPr>
            <w:tcW w:w="479" w:type="dxa"/>
          </w:tcPr>
          <w:p w:rsidR="006A76B4" w:rsidRDefault="006A76B4" w:rsidP="00520BD9">
            <w:pPr>
              <w:tabs>
                <w:tab w:val="left" w:pos="0"/>
                <w:tab w:val="left" w:leader="underscore" w:pos="10065"/>
              </w:tabs>
              <w:spacing w:line="276" w:lineRule="auto"/>
              <w:jc w:val="both"/>
              <w:rPr>
                <w:rFonts w:ascii="Calibri" w:eastAsia="Calibri" w:hAnsi="Calibri" w:cs="Calibri"/>
                <w:lang w:val="es-ES_tradnl" w:eastAsia="en-US"/>
              </w:rPr>
            </w:pPr>
          </w:p>
        </w:tc>
      </w:tr>
    </w:tbl>
    <w:p w:rsidR="006A76B4" w:rsidRPr="00520BD9" w:rsidRDefault="00520BD9" w:rsidP="00520BD9">
      <w:pPr>
        <w:tabs>
          <w:tab w:val="left" w:pos="0"/>
          <w:tab w:val="left" w:leader="underscore" w:pos="10065"/>
        </w:tabs>
        <w:spacing w:after="0" w:line="360" w:lineRule="auto"/>
        <w:jc w:val="right"/>
        <w:rPr>
          <w:rFonts w:ascii="Calibri" w:eastAsia="Calibri" w:hAnsi="Calibri" w:cs="Calibri"/>
          <w:lang w:val="es-ES_tradnl" w:eastAsia="en-US"/>
        </w:rPr>
      </w:pPr>
      <w:r>
        <w:rPr>
          <w:rFonts w:ascii="Calibri" w:eastAsia="Calibri" w:hAnsi="Calibri" w:cs="Calibri"/>
          <w:b/>
          <w:bCs/>
          <w:lang w:val="es-ES_tradnl" w:eastAsia="en-US"/>
        </w:rPr>
        <w:t>3:</w:t>
      </w:r>
      <w:r>
        <w:rPr>
          <w:rFonts w:ascii="Calibri" w:eastAsia="Calibri" w:hAnsi="Calibri" w:cs="Calibri"/>
          <w:lang w:val="es-ES_tradnl" w:eastAsia="en-US"/>
        </w:rPr>
        <w:t xml:space="preserve"> Logrado, </w:t>
      </w:r>
      <w:r>
        <w:rPr>
          <w:rFonts w:ascii="Calibri" w:eastAsia="Calibri" w:hAnsi="Calibri" w:cs="Calibri"/>
          <w:b/>
          <w:bCs/>
          <w:lang w:val="es-ES_tradnl" w:eastAsia="en-US"/>
        </w:rPr>
        <w:t>2:</w:t>
      </w:r>
      <w:r>
        <w:rPr>
          <w:rFonts w:ascii="Calibri" w:eastAsia="Calibri" w:hAnsi="Calibri" w:cs="Calibri"/>
          <w:lang w:val="es-ES_tradnl" w:eastAsia="en-US"/>
        </w:rPr>
        <w:t xml:space="preserve"> Parcialmente logrado, </w:t>
      </w:r>
      <w:r>
        <w:rPr>
          <w:rFonts w:ascii="Calibri" w:eastAsia="Calibri" w:hAnsi="Calibri" w:cs="Calibri"/>
          <w:b/>
          <w:bCs/>
          <w:lang w:val="es-ES_tradnl" w:eastAsia="en-US"/>
        </w:rPr>
        <w:t>1:</w:t>
      </w:r>
      <w:r>
        <w:rPr>
          <w:rFonts w:ascii="Calibri" w:eastAsia="Calibri" w:hAnsi="Calibri" w:cs="Calibri"/>
          <w:lang w:val="es-ES_tradnl" w:eastAsia="en-US"/>
        </w:rPr>
        <w:t xml:space="preserve"> Por lograr.</w:t>
      </w:r>
    </w:p>
    <w:tbl>
      <w:tblPr>
        <w:tblStyle w:val="Tablaconcuadrcula"/>
        <w:tblW w:w="0" w:type="auto"/>
        <w:tblLook w:val="04A0" w:firstRow="1" w:lastRow="0" w:firstColumn="1" w:lastColumn="0" w:noHBand="0" w:noVBand="1"/>
      </w:tblPr>
      <w:tblGrid>
        <w:gridCol w:w="3359"/>
        <w:gridCol w:w="3359"/>
        <w:gridCol w:w="3360"/>
      </w:tblGrid>
      <w:tr w:rsidR="008A4BD6" w:rsidTr="008A4BD6">
        <w:tc>
          <w:tcPr>
            <w:tcW w:w="3359" w:type="dxa"/>
            <w:shd w:val="clear" w:color="auto" w:fill="8DB3E2" w:themeFill="text2" w:themeFillTint="66"/>
            <w:vAlign w:val="center"/>
          </w:tcPr>
          <w:p w:rsidR="008A4BD6" w:rsidRPr="008A4BD6" w:rsidRDefault="008A4BD6" w:rsidP="008A4BD6">
            <w:pPr>
              <w:tabs>
                <w:tab w:val="left" w:pos="0"/>
                <w:tab w:val="left" w:leader="underscore" w:pos="10065"/>
              </w:tabs>
              <w:spacing w:line="276" w:lineRule="auto"/>
              <w:jc w:val="center"/>
              <w:rPr>
                <w:rFonts w:ascii="Calibri" w:eastAsia="Calibri" w:hAnsi="Calibri" w:cs="Calibri"/>
                <w:b/>
                <w:bCs/>
                <w:lang w:val="es-ES_tradnl" w:eastAsia="en-US"/>
              </w:rPr>
            </w:pPr>
            <w:r w:rsidRPr="008A4BD6">
              <w:rPr>
                <w:rFonts w:ascii="Calibri" w:eastAsia="Calibri" w:hAnsi="Calibri" w:cs="Calibri"/>
                <w:b/>
                <w:bCs/>
                <w:lang w:val="es-ES_tradnl" w:eastAsia="en-US"/>
              </w:rPr>
              <w:t>Nivel óptimo*</w:t>
            </w:r>
          </w:p>
        </w:tc>
        <w:tc>
          <w:tcPr>
            <w:tcW w:w="3359" w:type="dxa"/>
            <w:shd w:val="clear" w:color="auto" w:fill="8DB3E2" w:themeFill="text2" w:themeFillTint="66"/>
            <w:vAlign w:val="center"/>
          </w:tcPr>
          <w:p w:rsidR="008A4BD6" w:rsidRPr="008A4BD6" w:rsidRDefault="008A4BD6" w:rsidP="008A4BD6">
            <w:pPr>
              <w:tabs>
                <w:tab w:val="left" w:pos="0"/>
                <w:tab w:val="left" w:leader="underscore" w:pos="10065"/>
              </w:tabs>
              <w:spacing w:line="276" w:lineRule="auto"/>
              <w:jc w:val="center"/>
              <w:rPr>
                <w:rFonts w:ascii="Calibri" w:eastAsia="Calibri" w:hAnsi="Calibri" w:cs="Calibri"/>
                <w:b/>
                <w:bCs/>
                <w:lang w:val="es-ES_tradnl" w:eastAsia="en-US"/>
              </w:rPr>
            </w:pPr>
            <w:r w:rsidRPr="008A4BD6">
              <w:rPr>
                <w:rFonts w:ascii="Calibri" w:eastAsia="Calibri" w:hAnsi="Calibri" w:cs="Calibri"/>
                <w:b/>
                <w:bCs/>
                <w:lang w:val="es-ES_tradnl" w:eastAsia="en-US"/>
              </w:rPr>
              <w:t>Nivel medio</w:t>
            </w:r>
          </w:p>
        </w:tc>
        <w:tc>
          <w:tcPr>
            <w:tcW w:w="3360" w:type="dxa"/>
            <w:shd w:val="clear" w:color="auto" w:fill="8DB3E2" w:themeFill="text2" w:themeFillTint="66"/>
            <w:vAlign w:val="center"/>
          </w:tcPr>
          <w:p w:rsidR="008A4BD6" w:rsidRPr="008A4BD6" w:rsidRDefault="008A4BD6" w:rsidP="008A4BD6">
            <w:pPr>
              <w:tabs>
                <w:tab w:val="left" w:pos="0"/>
                <w:tab w:val="left" w:leader="underscore" w:pos="10065"/>
              </w:tabs>
              <w:spacing w:line="276" w:lineRule="auto"/>
              <w:jc w:val="center"/>
              <w:rPr>
                <w:rFonts w:ascii="Calibri" w:eastAsia="Calibri" w:hAnsi="Calibri" w:cs="Calibri"/>
                <w:b/>
                <w:bCs/>
                <w:lang w:val="es-ES_tradnl" w:eastAsia="en-US"/>
              </w:rPr>
            </w:pPr>
            <w:r w:rsidRPr="008A4BD6">
              <w:rPr>
                <w:rFonts w:ascii="Calibri" w:eastAsia="Calibri" w:hAnsi="Calibri" w:cs="Calibri"/>
                <w:b/>
                <w:bCs/>
                <w:lang w:val="es-ES_tradnl" w:eastAsia="en-US"/>
              </w:rPr>
              <w:t>Nivel insuficiente</w:t>
            </w:r>
          </w:p>
        </w:tc>
      </w:tr>
      <w:tr w:rsidR="008A4BD6" w:rsidTr="008A4BD6">
        <w:tc>
          <w:tcPr>
            <w:tcW w:w="3359" w:type="dxa"/>
            <w:vAlign w:val="center"/>
          </w:tcPr>
          <w:p w:rsidR="008A4BD6" w:rsidRDefault="008A4BD6" w:rsidP="008A4BD6">
            <w:pPr>
              <w:tabs>
                <w:tab w:val="left" w:pos="0"/>
                <w:tab w:val="left" w:leader="underscore" w:pos="10065"/>
              </w:tabs>
              <w:spacing w:line="276" w:lineRule="auto"/>
              <w:jc w:val="center"/>
              <w:rPr>
                <w:rFonts w:ascii="Calibri" w:eastAsia="Calibri" w:hAnsi="Calibri" w:cs="Calibri"/>
                <w:lang w:val="es-ES_tradnl" w:eastAsia="en-US"/>
              </w:rPr>
            </w:pPr>
            <w:r>
              <w:rPr>
                <w:rFonts w:ascii="Calibri" w:eastAsia="Calibri" w:hAnsi="Calibri" w:cs="Calibri"/>
                <w:lang w:val="es-ES_tradnl" w:eastAsia="en-US"/>
              </w:rPr>
              <w:t>Tienes 4 o más indicadores logrados.</w:t>
            </w:r>
          </w:p>
        </w:tc>
        <w:tc>
          <w:tcPr>
            <w:tcW w:w="3359" w:type="dxa"/>
            <w:vAlign w:val="center"/>
          </w:tcPr>
          <w:p w:rsidR="008A4BD6" w:rsidRDefault="008A4BD6" w:rsidP="008A4BD6">
            <w:pPr>
              <w:tabs>
                <w:tab w:val="left" w:pos="0"/>
                <w:tab w:val="left" w:leader="underscore" w:pos="10065"/>
              </w:tabs>
              <w:spacing w:line="276" w:lineRule="auto"/>
              <w:jc w:val="center"/>
              <w:rPr>
                <w:rFonts w:ascii="Calibri" w:eastAsia="Calibri" w:hAnsi="Calibri" w:cs="Calibri"/>
                <w:lang w:val="es-ES_tradnl" w:eastAsia="en-US"/>
              </w:rPr>
            </w:pPr>
            <w:r w:rsidRPr="008A4BD6">
              <w:rPr>
                <w:rFonts w:ascii="Calibri" w:eastAsia="Calibri" w:hAnsi="Calibri" w:cs="Calibri"/>
                <w:lang w:val="es-ES_tradnl" w:eastAsia="en-US"/>
              </w:rPr>
              <w:t>Tienes 3 indicadores logrados o al</w:t>
            </w:r>
            <w:r>
              <w:rPr>
                <w:rFonts w:ascii="Calibri" w:eastAsia="Calibri" w:hAnsi="Calibri" w:cs="Calibri"/>
                <w:lang w:val="es-ES_tradnl" w:eastAsia="en-US"/>
              </w:rPr>
              <w:t xml:space="preserve"> </w:t>
            </w:r>
            <w:r w:rsidRPr="008A4BD6">
              <w:rPr>
                <w:rFonts w:ascii="Calibri" w:eastAsia="Calibri" w:hAnsi="Calibri" w:cs="Calibri"/>
                <w:lang w:val="es-ES_tradnl" w:eastAsia="en-US"/>
              </w:rPr>
              <w:t>menos 4 indicadores parcialmente</w:t>
            </w:r>
            <w:r>
              <w:rPr>
                <w:rFonts w:ascii="Calibri" w:eastAsia="Calibri" w:hAnsi="Calibri" w:cs="Calibri"/>
                <w:lang w:val="es-ES_tradnl" w:eastAsia="en-US"/>
              </w:rPr>
              <w:t xml:space="preserve"> </w:t>
            </w:r>
            <w:r w:rsidRPr="008A4BD6">
              <w:rPr>
                <w:rFonts w:ascii="Calibri" w:eastAsia="Calibri" w:hAnsi="Calibri" w:cs="Calibri"/>
                <w:lang w:val="es-ES_tradnl" w:eastAsia="en-US"/>
              </w:rPr>
              <w:t>logrados.</w:t>
            </w:r>
          </w:p>
        </w:tc>
        <w:tc>
          <w:tcPr>
            <w:tcW w:w="3360" w:type="dxa"/>
            <w:vAlign w:val="center"/>
          </w:tcPr>
          <w:p w:rsidR="008A4BD6" w:rsidRDefault="008A4BD6" w:rsidP="008A4BD6">
            <w:pPr>
              <w:tabs>
                <w:tab w:val="left" w:pos="0"/>
                <w:tab w:val="left" w:leader="underscore" w:pos="10065"/>
              </w:tabs>
              <w:spacing w:line="276" w:lineRule="auto"/>
              <w:jc w:val="center"/>
              <w:rPr>
                <w:rFonts w:ascii="Calibri" w:eastAsia="Calibri" w:hAnsi="Calibri" w:cs="Calibri"/>
                <w:lang w:val="es-ES_tradnl" w:eastAsia="en-US"/>
              </w:rPr>
            </w:pPr>
            <w:r>
              <w:rPr>
                <w:rFonts w:ascii="Calibri" w:eastAsia="Calibri" w:hAnsi="Calibri" w:cs="Calibri"/>
                <w:lang w:val="es-ES_tradnl" w:eastAsia="en-US"/>
              </w:rPr>
              <w:t>Tienes 3 o más indicadores por lograr.</w:t>
            </w:r>
          </w:p>
        </w:tc>
      </w:tr>
    </w:tbl>
    <w:p w:rsidR="00520BD9" w:rsidRPr="008A4BD6" w:rsidRDefault="008A4BD6" w:rsidP="008A4BD6">
      <w:pPr>
        <w:tabs>
          <w:tab w:val="left" w:pos="0"/>
          <w:tab w:val="left" w:leader="underscore" w:pos="10065"/>
        </w:tabs>
        <w:spacing w:after="0"/>
        <w:jc w:val="right"/>
        <w:rPr>
          <w:rFonts w:ascii="Calibri" w:eastAsia="Calibri" w:hAnsi="Calibri" w:cs="Calibri"/>
          <w:sz w:val="20"/>
          <w:szCs w:val="20"/>
          <w:lang w:val="es-ES_tradnl" w:eastAsia="en-US"/>
        </w:rPr>
      </w:pPr>
      <w:r w:rsidRPr="008A4BD6">
        <w:rPr>
          <w:rFonts w:ascii="Calibri" w:eastAsia="Calibri" w:hAnsi="Calibri" w:cs="Calibri"/>
          <w:b/>
          <w:bCs/>
          <w:sz w:val="20"/>
          <w:szCs w:val="20"/>
          <w:lang w:val="es-ES_tradnl" w:eastAsia="en-US"/>
        </w:rPr>
        <w:t xml:space="preserve">*: </w:t>
      </w:r>
      <w:r w:rsidRPr="008A4BD6">
        <w:rPr>
          <w:rFonts w:ascii="Calibri" w:eastAsia="Calibri" w:hAnsi="Calibri" w:cs="Calibri"/>
          <w:sz w:val="20"/>
          <w:szCs w:val="20"/>
          <w:lang w:val="es-ES_tradnl" w:eastAsia="en-US"/>
        </w:rPr>
        <w:t>Para este nivel debes haber logrado explicar al menos un indicador de cada categoría (Saber, Saber hacer y Saber ser).</w:t>
      </w:r>
    </w:p>
    <w:p w:rsidR="008A4BD6" w:rsidRDefault="008A4BD6" w:rsidP="00A82B98">
      <w:pPr>
        <w:tabs>
          <w:tab w:val="left" w:pos="0"/>
          <w:tab w:val="left" w:leader="underscore" w:pos="10065"/>
        </w:tabs>
        <w:spacing w:after="0" w:line="360" w:lineRule="auto"/>
        <w:jc w:val="both"/>
        <w:rPr>
          <w:rFonts w:ascii="Calibri" w:eastAsia="Calibri" w:hAnsi="Calibri" w:cs="Calibri"/>
          <w:lang w:val="es-ES_tradnl" w:eastAsia="en-US"/>
        </w:rPr>
      </w:pPr>
    </w:p>
    <w:p w:rsidR="008A4BD6" w:rsidRDefault="008A4BD6" w:rsidP="00A82B98">
      <w:pPr>
        <w:tabs>
          <w:tab w:val="left" w:pos="0"/>
          <w:tab w:val="left" w:leader="underscore" w:pos="10065"/>
        </w:tabs>
        <w:spacing w:after="0" w:line="360" w:lineRule="auto"/>
        <w:jc w:val="both"/>
        <w:rPr>
          <w:rFonts w:ascii="Calibri" w:eastAsia="Calibri" w:hAnsi="Calibri" w:cs="Calibri"/>
          <w:lang w:val="es-ES_tradnl" w:eastAsia="en-US"/>
        </w:rPr>
      </w:pPr>
      <w:r w:rsidRPr="008A4BD6">
        <w:rPr>
          <w:rFonts w:ascii="Calibri" w:eastAsia="Calibri" w:hAnsi="Calibri" w:cs="Calibri"/>
          <w:lang w:val="es-ES_tradnl" w:eastAsia="en-US"/>
        </w:rPr>
        <w:t>¿Qué contenido, habilidad o actitud creo que tengo más débil?, ¿cómo puedo reforzarlo?</w:t>
      </w:r>
    </w:p>
    <w:p w:rsidR="008A4BD6" w:rsidRDefault="008A4BD6"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8A4BD6" w:rsidRPr="00A82B98" w:rsidRDefault="008A4BD6" w:rsidP="00A82B98">
      <w:pPr>
        <w:tabs>
          <w:tab w:val="left" w:pos="0"/>
          <w:tab w:val="left" w:leader="underscore" w:pos="10065"/>
        </w:tabs>
        <w:spacing w:after="0" w:line="360" w:lineRule="auto"/>
        <w:jc w:val="both"/>
        <w:rPr>
          <w:rFonts w:ascii="Calibri" w:eastAsia="Calibri" w:hAnsi="Calibri" w:cs="Calibri"/>
          <w:lang w:val="es-ES_tradnl" w:eastAsia="en-US"/>
        </w:rPr>
      </w:pPr>
    </w:p>
    <w:sectPr w:rsidR="008A4BD6" w:rsidRPr="00A82B98" w:rsidSect="00AC4419">
      <w:headerReference w:type="default" r:id="rId29"/>
      <w:type w:val="continuous"/>
      <w:pgSz w:w="12242" w:h="18711" w:code="400"/>
      <w:pgMar w:top="851" w:right="1077" w:bottom="1134" w:left="1077" w:header="45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F2" w:rsidRDefault="008362F2" w:rsidP="004030DA">
      <w:pPr>
        <w:spacing w:after="0" w:line="240" w:lineRule="auto"/>
      </w:pPr>
      <w:r>
        <w:separator/>
      </w:r>
    </w:p>
  </w:endnote>
  <w:endnote w:type="continuationSeparator" w:id="0">
    <w:p w:rsidR="008362F2" w:rsidRDefault="008362F2" w:rsidP="0040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ff0">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F2" w:rsidRDefault="008362F2" w:rsidP="004030DA">
      <w:pPr>
        <w:spacing w:after="0" w:line="240" w:lineRule="auto"/>
      </w:pPr>
      <w:r>
        <w:separator/>
      </w:r>
    </w:p>
  </w:footnote>
  <w:footnote w:type="continuationSeparator" w:id="0">
    <w:p w:rsidR="008362F2" w:rsidRDefault="008362F2" w:rsidP="004030D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2B" w:rsidRPr="002F04D5" w:rsidRDefault="00B5642B"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ES"/>
      </w:rPr>
      <w:drawing>
        <wp:anchor distT="0" distB="0" distL="114300" distR="114300" simplePos="0" relativeHeight="251659264" behindDoc="1" locked="0" layoutInCell="1" allowOverlap="1" wp14:anchorId="1A1BAA3B" wp14:editId="325E54DA">
          <wp:simplePos x="0" y="0"/>
          <wp:positionH relativeFrom="column">
            <wp:posOffset>0</wp:posOffset>
          </wp:positionH>
          <wp:positionV relativeFrom="paragraph">
            <wp:posOffset>-80645</wp:posOffset>
          </wp:positionV>
          <wp:extent cx="485775" cy="63373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33730"/>
                  </a:xfrm>
                  <a:prstGeom prst="rect">
                    <a:avLst/>
                  </a:prstGeom>
                  <a:noFill/>
                </pic:spPr>
              </pic:pic>
            </a:graphicData>
          </a:graphic>
          <wp14:sizeRelH relativeFrom="page">
            <wp14:pctWidth>0</wp14:pctWidth>
          </wp14:sizeRelH>
          <wp14:sizeRelV relativeFrom="page">
            <wp14:pctHeight>0</wp14:pctHeight>
          </wp14:sizeRelV>
        </wp:anchor>
      </w:drawing>
    </w:r>
    <w:r w:rsidRPr="002F04D5">
      <w:rPr>
        <w:rFonts w:cstheme="minorHAnsi"/>
        <w:noProof/>
        <w:sz w:val="18"/>
        <w:lang w:val="es-ES" w:eastAsia="es-CL"/>
      </w:rPr>
      <w:t>Liceo Maximiliano Salas Marchán</w:t>
    </w:r>
    <w:r w:rsidRPr="002F04D5">
      <w:rPr>
        <w:rFonts w:cstheme="minorHAnsi"/>
        <w:noProof/>
        <w:sz w:val="18"/>
        <w:lang w:val="es-ES" w:eastAsia="es-CL"/>
      </w:rPr>
      <w:tab/>
    </w:r>
    <w:r w:rsidRPr="002F04D5">
      <w:rPr>
        <w:rFonts w:cstheme="minorHAnsi"/>
        <w:noProof/>
        <w:sz w:val="18"/>
        <w:lang w:val="es-ES" w:eastAsia="es-CL"/>
      </w:rPr>
      <w:tab/>
    </w:r>
  </w:p>
  <w:p w:rsidR="00B5642B" w:rsidRDefault="00B5642B"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CL"/>
      </w:rPr>
      <w:t>Depto. de Historia y Ciencias Sociales</w:t>
    </w:r>
    <w:r w:rsidRPr="002F04D5">
      <w:rPr>
        <w:rFonts w:cstheme="minorHAnsi"/>
        <w:noProof/>
        <w:sz w:val="18"/>
        <w:lang w:val="es-ES" w:eastAsia="es-CL"/>
      </w:rPr>
      <w:tab/>
    </w:r>
    <w:r w:rsidRPr="002F04D5">
      <w:rPr>
        <w:rFonts w:cstheme="minorHAnsi"/>
        <w:noProof/>
        <w:sz w:val="18"/>
        <w:lang w:val="es-ES" w:eastAsia="es-CL"/>
      </w:rPr>
      <w:tab/>
    </w:r>
  </w:p>
  <w:p w:rsidR="00B5642B" w:rsidRPr="00B5642B" w:rsidRDefault="00B5642B"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CL"/>
      </w:rPr>
      <w:t>Los Andes</w:t>
    </w:r>
    <w:r w:rsidRPr="002F04D5">
      <w:rPr>
        <w:rFonts w:cstheme="minorHAnsi"/>
        <w:noProof/>
        <w:sz w:val="18"/>
        <w:lang w:val="es-ES" w:eastAsia="es-CL"/>
      </w:rPr>
      <w:tab/>
    </w:r>
    <w:r w:rsidRPr="002F04D5">
      <w:rPr>
        <w:rFonts w:cstheme="minorHAnsi"/>
        <w:noProof/>
        <w:sz w:val="18"/>
        <w:lang w:val="es-ES" w:eastAsia="es-CL"/>
      </w:rPr>
      <w:tab/>
    </w:r>
  </w:p>
  <w:p w:rsidR="003B6695" w:rsidRPr="00B5642B" w:rsidRDefault="003B6695" w:rsidP="00B5642B">
    <w:pPr>
      <w:pStyle w:val="Encabezado"/>
      <w:numPr>
        <w:ilvl w:val="0"/>
        <w:numId w:val="8"/>
      </w:numPr>
      <w:tabs>
        <w:tab w:val="clear" w:pos="720"/>
      </w:tabs>
      <w:ind w:left="0"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30" style="width:0;height:1.5pt" o:hralign="center" o:bullet="t" o:hrstd="t" o:hr="t" fillcolor="#a0a0a0" stroked="f"/>
    </w:pict>
  </w:numPicBullet>
  <w:abstractNum w:abstractNumId="0">
    <w:nsid w:val="0BB72528"/>
    <w:multiLevelType w:val="hybridMultilevel"/>
    <w:tmpl w:val="10A4DB08"/>
    <w:lvl w:ilvl="0" w:tplc="79C85B44">
      <w:start w:val="1"/>
      <w:numFmt w:val="decimal"/>
      <w:lvlText w:val="%1."/>
      <w:lvlJc w:val="left"/>
      <w:pPr>
        <w:ind w:left="720" w:hanging="360"/>
      </w:pPr>
      <w:rPr>
        <w:rFonts w:ascii="Calibri" w:eastAsia="Calibr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427257"/>
    <w:multiLevelType w:val="hybridMultilevel"/>
    <w:tmpl w:val="7F06A53C"/>
    <w:lvl w:ilvl="0" w:tplc="958A45AE">
      <w:start w:val="1"/>
      <w:numFmt w:val="bullet"/>
      <w:lvlText w:val=""/>
      <w:lvlJc w:val="left"/>
      <w:pPr>
        <w:ind w:left="720" w:hanging="360"/>
      </w:pPr>
      <w:rPr>
        <w:rFonts w:ascii="Symbol" w:hAnsi="Symbol" w:hint="default"/>
        <w:lang w:val="es-C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091FB3"/>
    <w:multiLevelType w:val="hybridMultilevel"/>
    <w:tmpl w:val="88F24B54"/>
    <w:lvl w:ilvl="0" w:tplc="65E80E56">
      <w:start w:val="1"/>
      <w:numFmt w:val="bullet"/>
      <w:lvlText w:val=""/>
      <w:lvlPicBulletId w:val="0"/>
      <w:lvlJc w:val="left"/>
      <w:pPr>
        <w:tabs>
          <w:tab w:val="num" w:pos="720"/>
        </w:tabs>
        <w:ind w:left="720" w:hanging="360"/>
      </w:pPr>
      <w:rPr>
        <w:rFonts w:ascii="Symbol" w:hAnsi="Symbol" w:hint="default"/>
      </w:rPr>
    </w:lvl>
    <w:lvl w:ilvl="1" w:tplc="470CF3A8" w:tentative="1">
      <w:start w:val="1"/>
      <w:numFmt w:val="bullet"/>
      <w:lvlText w:val=""/>
      <w:lvlJc w:val="left"/>
      <w:pPr>
        <w:tabs>
          <w:tab w:val="num" w:pos="1440"/>
        </w:tabs>
        <w:ind w:left="1440" w:hanging="360"/>
      </w:pPr>
      <w:rPr>
        <w:rFonts w:ascii="Symbol" w:hAnsi="Symbol" w:hint="default"/>
      </w:rPr>
    </w:lvl>
    <w:lvl w:ilvl="2" w:tplc="FD44E76E" w:tentative="1">
      <w:start w:val="1"/>
      <w:numFmt w:val="bullet"/>
      <w:lvlText w:val=""/>
      <w:lvlJc w:val="left"/>
      <w:pPr>
        <w:tabs>
          <w:tab w:val="num" w:pos="2160"/>
        </w:tabs>
        <w:ind w:left="2160" w:hanging="360"/>
      </w:pPr>
      <w:rPr>
        <w:rFonts w:ascii="Symbol" w:hAnsi="Symbol" w:hint="default"/>
      </w:rPr>
    </w:lvl>
    <w:lvl w:ilvl="3" w:tplc="1A92CFEA" w:tentative="1">
      <w:start w:val="1"/>
      <w:numFmt w:val="bullet"/>
      <w:lvlText w:val=""/>
      <w:lvlJc w:val="left"/>
      <w:pPr>
        <w:tabs>
          <w:tab w:val="num" w:pos="2880"/>
        </w:tabs>
        <w:ind w:left="2880" w:hanging="360"/>
      </w:pPr>
      <w:rPr>
        <w:rFonts w:ascii="Symbol" w:hAnsi="Symbol" w:hint="default"/>
      </w:rPr>
    </w:lvl>
    <w:lvl w:ilvl="4" w:tplc="F92A536C" w:tentative="1">
      <w:start w:val="1"/>
      <w:numFmt w:val="bullet"/>
      <w:lvlText w:val=""/>
      <w:lvlJc w:val="left"/>
      <w:pPr>
        <w:tabs>
          <w:tab w:val="num" w:pos="3600"/>
        </w:tabs>
        <w:ind w:left="3600" w:hanging="360"/>
      </w:pPr>
      <w:rPr>
        <w:rFonts w:ascii="Symbol" w:hAnsi="Symbol" w:hint="default"/>
      </w:rPr>
    </w:lvl>
    <w:lvl w:ilvl="5" w:tplc="B52E597A" w:tentative="1">
      <w:start w:val="1"/>
      <w:numFmt w:val="bullet"/>
      <w:lvlText w:val=""/>
      <w:lvlJc w:val="left"/>
      <w:pPr>
        <w:tabs>
          <w:tab w:val="num" w:pos="4320"/>
        </w:tabs>
        <w:ind w:left="4320" w:hanging="360"/>
      </w:pPr>
      <w:rPr>
        <w:rFonts w:ascii="Symbol" w:hAnsi="Symbol" w:hint="default"/>
      </w:rPr>
    </w:lvl>
    <w:lvl w:ilvl="6" w:tplc="0F72F844" w:tentative="1">
      <w:start w:val="1"/>
      <w:numFmt w:val="bullet"/>
      <w:lvlText w:val=""/>
      <w:lvlJc w:val="left"/>
      <w:pPr>
        <w:tabs>
          <w:tab w:val="num" w:pos="5040"/>
        </w:tabs>
        <w:ind w:left="5040" w:hanging="360"/>
      </w:pPr>
      <w:rPr>
        <w:rFonts w:ascii="Symbol" w:hAnsi="Symbol" w:hint="default"/>
      </w:rPr>
    </w:lvl>
    <w:lvl w:ilvl="7" w:tplc="046AD38E" w:tentative="1">
      <w:start w:val="1"/>
      <w:numFmt w:val="bullet"/>
      <w:lvlText w:val=""/>
      <w:lvlJc w:val="left"/>
      <w:pPr>
        <w:tabs>
          <w:tab w:val="num" w:pos="5760"/>
        </w:tabs>
        <w:ind w:left="5760" w:hanging="360"/>
      </w:pPr>
      <w:rPr>
        <w:rFonts w:ascii="Symbol" w:hAnsi="Symbol" w:hint="default"/>
      </w:rPr>
    </w:lvl>
    <w:lvl w:ilvl="8" w:tplc="74E01554" w:tentative="1">
      <w:start w:val="1"/>
      <w:numFmt w:val="bullet"/>
      <w:lvlText w:val=""/>
      <w:lvlJc w:val="left"/>
      <w:pPr>
        <w:tabs>
          <w:tab w:val="num" w:pos="6480"/>
        </w:tabs>
        <w:ind w:left="6480" w:hanging="360"/>
      </w:pPr>
      <w:rPr>
        <w:rFonts w:ascii="Symbol" w:hAnsi="Symbol" w:hint="default"/>
      </w:rPr>
    </w:lvl>
  </w:abstractNum>
  <w:abstractNum w:abstractNumId="3">
    <w:nsid w:val="223E5C2E"/>
    <w:multiLevelType w:val="hybridMultilevel"/>
    <w:tmpl w:val="13F02A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2FB07EE"/>
    <w:multiLevelType w:val="hybridMultilevel"/>
    <w:tmpl w:val="E154D0D4"/>
    <w:lvl w:ilvl="0" w:tplc="71CAE244">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BBC6537"/>
    <w:multiLevelType w:val="hybridMultilevel"/>
    <w:tmpl w:val="98928BB2"/>
    <w:lvl w:ilvl="0" w:tplc="CE981486">
      <w:start w:val="1"/>
      <w:numFmt w:val="lowerLetter"/>
      <w:lvlText w:val="%1."/>
      <w:lvlJc w:val="left"/>
      <w:pPr>
        <w:ind w:left="360" w:hanging="360"/>
      </w:pPr>
      <w:rPr>
        <w:rFonts w:hint="default"/>
        <w:b/>
        <w:color w:val="4BACC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3F560A06"/>
    <w:multiLevelType w:val="hybridMultilevel"/>
    <w:tmpl w:val="6F10270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B673D03"/>
    <w:multiLevelType w:val="hybridMultilevel"/>
    <w:tmpl w:val="53A092E6"/>
    <w:lvl w:ilvl="0" w:tplc="C44ABED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C932C08"/>
    <w:multiLevelType w:val="hybridMultilevel"/>
    <w:tmpl w:val="E1CE4964"/>
    <w:lvl w:ilvl="0" w:tplc="2600472C">
      <w:start w:val="1"/>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5E0C3CF0"/>
    <w:multiLevelType w:val="hybridMultilevel"/>
    <w:tmpl w:val="99F614BC"/>
    <w:lvl w:ilvl="0" w:tplc="82F6BEDC">
      <w:start w:val="5"/>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012564C"/>
    <w:multiLevelType w:val="hybridMultilevel"/>
    <w:tmpl w:val="DF9E59CA"/>
    <w:lvl w:ilvl="0" w:tplc="1C0AF392">
      <w:start w:val="2"/>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AF34B6B"/>
    <w:multiLevelType w:val="hybridMultilevel"/>
    <w:tmpl w:val="1B72498C"/>
    <w:lvl w:ilvl="0" w:tplc="A3767E44">
      <w:start w:val="1"/>
      <w:numFmt w:val="bullet"/>
      <w:lvlText w:val="-"/>
      <w:lvlJc w:val="left"/>
      <w:pPr>
        <w:ind w:left="1440" w:hanging="360"/>
      </w:pPr>
      <w:rPr>
        <w:rFonts w:ascii="Calibri" w:eastAsiaTheme="minorHAnsi"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nsid w:val="6C913B23"/>
    <w:multiLevelType w:val="hybridMultilevel"/>
    <w:tmpl w:val="B45A8822"/>
    <w:lvl w:ilvl="0" w:tplc="79C85B44">
      <w:start w:val="1"/>
      <w:numFmt w:val="decimal"/>
      <w:lvlText w:val="%1."/>
      <w:lvlJc w:val="left"/>
      <w:pPr>
        <w:ind w:left="720" w:hanging="360"/>
      </w:pPr>
      <w:rPr>
        <w:rFonts w:ascii="Calibri" w:eastAsia="Calibr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6DD53F2"/>
    <w:multiLevelType w:val="hybridMultilevel"/>
    <w:tmpl w:val="540016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7"/>
  </w:num>
  <w:num w:numId="5">
    <w:abstractNumId w:val="6"/>
  </w:num>
  <w:num w:numId="6">
    <w:abstractNumId w:val="4"/>
  </w:num>
  <w:num w:numId="7">
    <w:abstractNumId w:val="3"/>
  </w:num>
  <w:num w:numId="8">
    <w:abstractNumId w:val="2"/>
  </w:num>
  <w:num w:numId="9">
    <w:abstractNumId w:val="10"/>
  </w:num>
  <w:num w:numId="10">
    <w:abstractNumId w:val="11"/>
  </w:num>
  <w:num w:numId="11">
    <w:abstractNumId w:val="8"/>
  </w:num>
  <w:num w:numId="12">
    <w:abstractNumId w:val="12"/>
  </w:num>
  <w:num w:numId="13">
    <w:abstractNumId w:val="0"/>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3E"/>
    <w:rsid w:val="0001136C"/>
    <w:rsid w:val="0002769E"/>
    <w:rsid w:val="00062637"/>
    <w:rsid w:val="00065347"/>
    <w:rsid w:val="000E68AF"/>
    <w:rsid w:val="00130830"/>
    <w:rsid w:val="00134001"/>
    <w:rsid w:val="001460DD"/>
    <w:rsid w:val="0016493E"/>
    <w:rsid w:val="001B17C4"/>
    <w:rsid w:val="001B2393"/>
    <w:rsid w:val="001E1D65"/>
    <w:rsid w:val="00215D11"/>
    <w:rsid w:val="00222C7B"/>
    <w:rsid w:val="0023077E"/>
    <w:rsid w:val="00233C80"/>
    <w:rsid w:val="002545AD"/>
    <w:rsid w:val="00283604"/>
    <w:rsid w:val="0028731B"/>
    <w:rsid w:val="002B6522"/>
    <w:rsid w:val="002E1439"/>
    <w:rsid w:val="00300003"/>
    <w:rsid w:val="00302E5C"/>
    <w:rsid w:val="00371883"/>
    <w:rsid w:val="00376F76"/>
    <w:rsid w:val="0038056F"/>
    <w:rsid w:val="00396EB3"/>
    <w:rsid w:val="003A14A4"/>
    <w:rsid w:val="003B6695"/>
    <w:rsid w:val="003E3540"/>
    <w:rsid w:val="003F4804"/>
    <w:rsid w:val="004030DA"/>
    <w:rsid w:val="004041A7"/>
    <w:rsid w:val="004334BA"/>
    <w:rsid w:val="0044299E"/>
    <w:rsid w:val="00463C15"/>
    <w:rsid w:val="00472FA3"/>
    <w:rsid w:val="00486577"/>
    <w:rsid w:val="004922BD"/>
    <w:rsid w:val="004C20BF"/>
    <w:rsid w:val="004D5FF0"/>
    <w:rsid w:val="004D7AA3"/>
    <w:rsid w:val="004F1341"/>
    <w:rsid w:val="004F136C"/>
    <w:rsid w:val="00504F6B"/>
    <w:rsid w:val="00516745"/>
    <w:rsid w:val="00520BD9"/>
    <w:rsid w:val="00524E57"/>
    <w:rsid w:val="00534B2F"/>
    <w:rsid w:val="00552522"/>
    <w:rsid w:val="00584B17"/>
    <w:rsid w:val="005A1DFB"/>
    <w:rsid w:val="005C2298"/>
    <w:rsid w:val="005E52C5"/>
    <w:rsid w:val="0061283A"/>
    <w:rsid w:val="006220B4"/>
    <w:rsid w:val="00622A4C"/>
    <w:rsid w:val="00630652"/>
    <w:rsid w:val="006747BE"/>
    <w:rsid w:val="00680D3D"/>
    <w:rsid w:val="006A44F9"/>
    <w:rsid w:val="006A5739"/>
    <w:rsid w:val="006A76B4"/>
    <w:rsid w:val="006A77E8"/>
    <w:rsid w:val="006C1C11"/>
    <w:rsid w:val="006C5D3F"/>
    <w:rsid w:val="00720CF8"/>
    <w:rsid w:val="0073628D"/>
    <w:rsid w:val="0075544B"/>
    <w:rsid w:val="00770B7B"/>
    <w:rsid w:val="007A7C95"/>
    <w:rsid w:val="007A7F3D"/>
    <w:rsid w:val="007C4171"/>
    <w:rsid w:val="007C732C"/>
    <w:rsid w:val="008036BE"/>
    <w:rsid w:val="008157CB"/>
    <w:rsid w:val="008232F4"/>
    <w:rsid w:val="008254A6"/>
    <w:rsid w:val="00833AFA"/>
    <w:rsid w:val="008344C2"/>
    <w:rsid w:val="008362F2"/>
    <w:rsid w:val="00867E8B"/>
    <w:rsid w:val="00884D41"/>
    <w:rsid w:val="00885EBC"/>
    <w:rsid w:val="00890473"/>
    <w:rsid w:val="0089218A"/>
    <w:rsid w:val="008A4BD6"/>
    <w:rsid w:val="008A6A88"/>
    <w:rsid w:val="008B01C1"/>
    <w:rsid w:val="008B0936"/>
    <w:rsid w:val="008C24A6"/>
    <w:rsid w:val="008C37AC"/>
    <w:rsid w:val="008D020A"/>
    <w:rsid w:val="00902604"/>
    <w:rsid w:val="0091544B"/>
    <w:rsid w:val="00933ECF"/>
    <w:rsid w:val="009439C9"/>
    <w:rsid w:val="00943C0C"/>
    <w:rsid w:val="00944F1D"/>
    <w:rsid w:val="00963922"/>
    <w:rsid w:val="00965EC6"/>
    <w:rsid w:val="00966946"/>
    <w:rsid w:val="00976F64"/>
    <w:rsid w:val="00990B6A"/>
    <w:rsid w:val="009A70B6"/>
    <w:rsid w:val="009B0B40"/>
    <w:rsid w:val="009F3588"/>
    <w:rsid w:val="00A01C7F"/>
    <w:rsid w:val="00A33665"/>
    <w:rsid w:val="00A357CB"/>
    <w:rsid w:val="00A36C65"/>
    <w:rsid w:val="00A42729"/>
    <w:rsid w:val="00A46CEC"/>
    <w:rsid w:val="00A566BC"/>
    <w:rsid w:val="00A60E47"/>
    <w:rsid w:val="00A623E1"/>
    <w:rsid w:val="00A6452C"/>
    <w:rsid w:val="00A710DC"/>
    <w:rsid w:val="00A76957"/>
    <w:rsid w:val="00A82B98"/>
    <w:rsid w:val="00A85526"/>
    <w:rsid w:val="00AC30F9"/>
    <w:rsid w:val="00AC4419"/>
    <w:rsid w:val="00AC46DE"/>
    <w:rsid w:val="00AD0771"/>
    <w:rsid w:val="00AE6935"/>
    <w:rsid w:val="00B1066C"/>
    <w:rsid w:val="00B254BD"/>
    <w:rsid w:val="00B448CA"/>
    <w:rsid w:val="00B46471"/>
    <w:rsid w:val="00B5642B"/>
    <w:rsid w:val="00B66D99"/>
    <w:rsid w:val="00B66F9C"/>
    <w:rsid w:val="00B74660"/>
    <w:rsid w:val="00BB283F"/>
    <w:rsid w:val="00BD2275"/>
    <w:rsid w:val="00BD5411"/>
    <w:rsid w:val="00BF192B"/>
    <w:rsid w:val="00C01E30"/>
    <w:rsid w:val="00C35CDE"/>
    <w:rsid w:val="00C429DE"/>
    <w:rsid w:val="00C5586E"/>
    <w:rsid w:val="00C7730C"/>
    <w:rsid w:val="00CD256C"/>
    <w:rsid w:val="00CD3EE7"/>
    <w:rsid w:val="00D02376"/>
    <w:rsid w:val="00D05BFC"/>
    <w:rsid w:val="00D238AD"/>
    <w:rsid w:val="00DA38F5"/>
    <w:rsid w:val="00DA7517"/>
    <w:rsid w:val="00DC7624"/>
    <w:rsid w:val="00E02B39"/>
    <w:rsid w:val="00E14977"/>
    <w:rsid w:val="00E433A4"/>
    <w:rsid w:val="00E47A53"/>
    <w:rsid w:val="00E60A63"/>
    <w:rsid w:val="00E63660"/>
    <w:rsid w:val="00E71415"/>
    <w:rsid w:val="00EB5A1E"/>
    <w:rsid w:val="00ED115D"/>
    <w:rsid w:val="00ED51A3"/>
    <w:rsid w:val="00EF02D2"/>
    <w:rsid w:val="00F24B97"/>
    <w:rsid w:val="00F467F1"/>
    <w:rsid w:val="00F821F9"/>
    <w:rsid w:val="00F907F9"/>
    <w:rsid w:val="00FA3B7B"/>
    <w:rsid w:val="00FA5131"/>
    <w:rsid w:val="00FC7282"/>
    <w:rsid w:val="00FD2B40"/>
    <w:rsid w:val="00FF00DA"/>
    <w:rsid w:val="00FF07CC"/>
    <w:rsid w:val="00FF3BF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00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0DA"/>
  </w:style>
  <w:style w:type="paragraph" w:styleId="Piedepgina">
    <w:name w:val="footer"/>
    <w:basedOn w:val="Normal"/>
    <w:link w:val="PiedepginaCar"/>
    <w:uiPriority w:val="99"/>
    <w:unhideWhenUsed/>
    <w:rsid w:val="00403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0DA"/>
  </w:style>
  <w:style w:type="paragraph" w:styleId="Textodeglobo">
    <w:name w:val="Balloon Text"/>
    <w:basedOn w:val="Normal"/>
    <w:link w:val="TextodegloboCar"/>
    <w:uiPriority w:val="99"/>
    <w:semiHidden/>
    <w:unhideWhenUsed/>
    <w:rsid w:val="004030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0DA"/>
    <w:rPr>
      <w:rFonts w:ascii="Tahoma" w:hAnsi="Tahoma" w:cs="Tahoma"/>
      <w:sz w:val="16"/>
      <w:szCs w:val="16"/>
    </w:rPr>
  </w:style>
  <w:style w:type="paragraph" w:styleId="Prrafodelista">
    <w:name w:val="List Paragraph"/>
    <w:basedOn w:val="Normal"/>
    <w:uiPriority w:val="34"/>
    <w:qFormat/>
    <w:rsid w:val="004030DA"/>
    <w:pPr>
      <w:ind w:left="720"/>
      <w:contextualSpacing/>
    </w:pPr>
  </w:style>
  <w:style w:type="character" w:customStyle="1" w:styleId="ff01">
    <w:name w:val="ff01"/>
    <w:basedOn w:val="Fuentedeprrafopredeter"/>
    <w:rsid w:val="004030DA"/>
    <w:rPr>
      <w:rFonts w:ascii="ff0" w:hAnsi="ff0" w:hint="default"/>
    </w:rPr>
  </w:style>
  <w:style w:type="paragraph" w:styleId="Sinespaciado">
    <w:name w:val="No Spacing"/>
    <w:uiPriority w:val="1"/>
    <w:qFormat/>
    <w:rsid w:val="00933ECF"/>
    <w:pPr>
      <w:spacing w:after="0" w:line="240" w:lineRule="auto"/>
    </w:pPr>
    <w:rPr>
      <w:rFonts w:ascii="Calibri" w:eastAsia="Calibri" w:hAnsi="Calibri" w:cs="Times New Roman"/>
    </w:rPr>
  </w:style>
  <w:style w:type="table" w:styleId="Tablaconcuadrcula">
    <w:name w:val="Table Grid"/>
    <w:basedOn w:val="Tablanormal"/>
    <w:uiPriority w:val="59"/>
    <w:rsid w:val="00E14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966946"/>
    <w:pPr>
      <w:spacing w:line="240" w:lineRule="auto"/>
    </w:pPr>
    <w:rPr>
      <w:b/>
      <w:bCs/>
      <w:color w:val="4F81BD" w:themeColor="accent1"/>
      <w:sz w:val="18"/>
      <w:szCs w:val="18"/>
    </w:rPr>
  </w:style>
  <w:style w:type="character" w:styleId="Hipervnculo">
    <w:name w:val="Hyperlink"/>
    <w:basedOn w:val="Fuentedeprrafopredeter"/>
    <w:uiPriority w:val="99"/>
    <w:unhideWhenUsed/>
    <w:rsid w:val="00A6452C"/>
    <w:rPr>
      <w:color w:val="0000FF" w:themeColor="hyperlink"/>
      <w:u w:val="single"/>
    </w:rPr>
  </w:style>
  <w:style w:type="character" w:customStyle="1" w:styleId="UnresolvedMention">
    <w:name w:val="Unresolved Mention"/>
    <w:basedOn w:val="Fuentedeprrafopredeter"/>
    <w:uiPriority w:val="99"/>
    <w:semiHidden/>
    <w:unhideWhenUsed/>
    <w:rsid w:val="00A4272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0DA"/>
  </w:style>
  <w:style w:type="paragraph" w:styleId="Piedepgina">
    <w:name w:val="footer"/>
    <w:basedOn w:val="Normal"/>
    <w:link w:val="PiedepginaCar"/>
    <w:uiPriority w:val="99"/>
    <w:unhideWhenUsed/>
    <w:rsid w:val="00403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0DA"/>
  </w:style>
  <w:style w:type="paragraph" w:styleId="Textodeglobo">
    <w:name w:val="Balloon Text"/>
    <w:basedOn w:val="Normal"/>
    <w:link w:val="TextodegloboCar"/>
    <w:uiPriority w:val="99"/>
    <w:semiHidden/>
    <w:unhideWhenUsed/>
    <w:rsid w:val="004030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0DA"/>
    <w:rPr>
      <w:rFonts w:ascii="Tahoma" w:hAnsi="Tahoma" w:cs="Tahoma"/>
      <w:sz w:val="16"/>
      <w:szCs w:val="16"/>
    </w:rPr>
  </w:style>
  <w:style w:type="paragraph" w:styleId="Prrafodelista">
    <w:name w:val="List Paragraph"/>
    <w:basedOn w:val="Normal"/>
    <w:uiPriority w:val="34"/>
    <w:qFormat/>
    <w:rsid w:val="004030DA"/>
    <w:pPr>
      <w:ind w:left="720"/>
      <w:contextualSpacing/>
    </w:pPr>
  </w:style>
  <w:style w:type="character" w:customStyle="1" w:styleId="ff01">
    <w:name w:val="ff01"/>
    <w:basedOn w:val="Fuentedeprrafopredeter"/>
    <w:rsid w:val="004030DA"/>
    <w:rPr>
      <w:rFonts w:ascii="ff0" w:hAnsi="ff0" w:hint="default"/>
    </w:rPr>
  </w:style>
  <w:style w:type="paragraph" w:styleId="Sinespaciado">
    <w:name w:val="No Spacing"/>
    <w:uiPriority w:val="1"/>
    <w:qFormat/>
    <w:rsid w:val="00933ECF"/>
    <w:pPr>
      <w:spacing w:after="0" w:line="240" w:lineRule="auto"/>
    </w:pPr>
    <w:rPr>
      <w:rFonts w:ascii="Calibri" w:eastAsia="Calibri" w:hAnsi="Calibri" w:cs="Times New Roman"/>
    </w:rPr>
  </w:style>
  <w:style w:type="table" w:styleId="Tablaconcuadrcula">
    <w:name w:val="Table Grid"/>
    <w:basedOn w:val="Tablanormal"/>
    <w:uiPriority w:val="59"/>
    <w:rsid w:val="00E14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966946"/>
    <w:pPr>
      <w:spacing w:line="240" w:lineRule="auto"/>
    </w:pPr>
    <w:rPr>
      <w:b/>
      <w:bCs/>
      <w:color w:val="4F81BD" w:themeColor="accent1"/>
      <w:sz w:val="18"/>
      <w:szCs w:val="18"/>
    </w:rPr>
  </w:style>
  <w:style w:type="character" w:styleId="Hipervnculo">
    <w:name w:val="Hyperlink"/>
    <w:basedOn w:val="Fuentedeprrafopredeter"/>
    <w:uiPriority w:val="99"/>
    <w:unhideWhenUsed/>
    <w:rsid w:val="00A6452C"/>
    <w:rPr>
      <w:color w:val="0000FF" w:themeColor="hyperlink"/>
      <w:u w:val="single"/>
    </w:rPr>
  </w:style>
  <w:style w:type="character" w:customStyle="1" w:styleId="UnresolvedMention">
    <w:name w:val="Unresolved Mention"/>
    <w:basedOn w:val="Fuentedeprrafopredeter"/>
    <w:uiPriority w:val="99"/>
    <w:semiHidden/>
    <w:unhideWhenUsed/>
    <w:rsid w:val="00A42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mailto:victoria.herrera.quiroga@gmail.com" TargetMode="External"/><Relationship Id="rId21" Type="http://schemas.openxmlformats.org/officeDocument/2006/relationships/hyperlink" Target="mailto:andres.osorio@maxsalas.cl" TargetMode="External"/><Relationship Id="rId22" Type="http://schemas.openxmlformats.org/officeDocument/2006/relationships/hyperlink" Target="mailto:quierovivi@gmail.com" TargetMode="External"/><Relationship Id="rId23" Type="http://schemas.openxmlformats.org/officeDocument/2006/relationships/hyperlink" Target="mailto:jccturner@gmail.com" TargetMode="External"/><Relationship Id="rId24" Type="http://schemas.openxmlformats.org/officeDocument/2006/relationships/image" Target="media/image5.emf"/><Relationship Id="rId25" Type="http://schemas.openxmlformats.org/officeDocument/2006/relationships/image" Target="media/image6.jpg"/><Relationship Id="rId26" Type="http://schemas.openxmlformats.org/officeDocument/2006/relationships/image" Target="media/image7.jpg"/><Relationship Id="rId27" Type="http://schemas.openxmlformats.org/officeDocument/2006/relationships/image" Target="media/image8.png"/><Relationship Id="rId28" Type="http://schemas.openxmlformats.org/officeDocument/2006/relationships/image" Target="media/image13.svg"/><Relationship Id="rId29" Type="http://schemas.openxmlformats.org/officeDocument/2006/relationships/header" Target="head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svg"/><Relationship Id="rId11" Type="http://schemas.openxmlformats.org/officeDocument/2006/relationships/image" Target="media/image2.png"/><Relationship Id="rId12" Type="http://schemas.openxmlformats.org/officeDocument/2006/relationships/image" Target="media/image4.svg"/><Relationship Id="rId13" Type="http://schemas.openxmlformats.org/officeDocument/2006/relationships/image" Target="media/image3.png"/><Relationship Id="rId14" Type="http://schemas.openxmlformats.org/officeDocument/2006/relationships/image" Target="media/image6.svg"/><Relationship Id="rId15" Type="http://schemas.openxmlformats.org/officeDocument/2006/relationships/hyperlink" Target="mailto:leonardoallendes@maxsalas.cl" TargetMode="External"/><Relationship Id="rId16" Type="http://schemas.openxmlformats.org/officeDocument/2006/relationships/hyperlink" Target="mailto:rebeca.bustos@maxsalas.cl" TargetMode="External"/><Relationship Id="rId17" Type="http://schemas.openxmlformats.org/officeDocument/2006/relationships/hyperlink" Target="mailto:fherreracerda@gmail.com" TargetMode="External"/><Relationship Id="rId18" Type="http://schemas.openxmlformats.org/officeDocument/2006/relationships/image" Target="media/image4.png"/><Relationship Id="rId19" Type="http://schemas.openxmlformats.org/officeDocument/2006/relationships/image" Target="media/image8.sv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ebeca:Downloads:Plantilla%20gui&#769;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6C38-076F-F34D-837D-D6240AD6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guías.dotx</Template>
  <TotalTime>1</TotalTime>
  <Pages>4</Pages>
  <Words>995</Words>
  <Characters>5475</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Andrés Osorio Gómez</dc:creator>
  <cp:lastModifiedBy>Rebeca Bustos León</cp:lastModifiedBy>
  <cp:revision>2</cp:revision>
  <cp:lastPrinted>2014-03-17T03:42:00Z</cp:lastPrinted>
  <dcterms:created xsi:type="dcterms:W3CDTF">2020-04-29T02:00:00Z</dcterms:created>
  <dcterms:modified xsi:type="dcterms:W3CDTF">2020-04-29T02:00:00Z</dcterms:modified>
</cp:coreProperties>
</file>