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es-CL"/>
        </w:rPr>
      </w:pPr>
      <w:r>
        <w:rPr/>
      </w:r>
    </w:p>
    <w:p>
      <w:pPr>
        <w:pStyle w:val="Normal"/>
        <w:jc w:val="center"/>
        <w:rPr>
          <w:b/>
          <w:b/>
          <w:bCs/>
          <w:sz w:val="36"/>
          <w:szCs w:val="36"/>
          <w:u w:val="single"/>
        </w:rPr>
      </w:pPr>
      <w:r>
        <w:rPr>
          <w:b/>
          <w:bCs/>
          <w:sz w:val="36"/>
          <w:szCs w:val="36"/>
          <w:u w:val="single"/>
          <w:lang w:val="es-CL"/>
        </w:rPr>
        <w:t>GUÍA N°1 Economía y Sociedad</w:t>
      </w:r>
    </w:p>
    <w:p>
      <w:pPr>
        <w:pStyle w:val="Normal"/>
        <w:jc w:val="both"/>
        <w:rPr>
          <w:lang w:val="es-CL"/>
        </w:rPr>
      </w:pPr>
      <w:r>
        <w:rPr/>
      </w:r>
    </w:p>
    <w:p>
      <w:pPr>
        <w:pStyle w:val="Normal"/>
        <w:jc w:val="both"/>
        <w:rPr>
          <w:sz w:val="20"/>
          <w:szCs w:val="20"/>
        </w:rPr>
      </w:pPr>
      <w:r>
        <w:rPr>
          <w:sz w:val="20"/>
          <w:szCs w:val="20"/>
          <w:lang w:val="es-CL"/>
        </w:rPr>
        <w:t>O</w:t>
      </w:r>
      <w:r>
        <w:rPr>
          <w:sz w:val="20"/>
          <w:szCs w:val="20"/>
          <w:lang w:val="es-CL"/>
        </w:rPr>
        <w:t>bjetivo</w:t>
      </w:r>
      <w:r>
        <w:rPr>
          <w:sz w:val="20"/>
          <w:szCs w:val="20"/>
          <w:lang w:val="es-CL"/>
        </w:rPr>
        <w:t xml:space="preserve"> </w:t>
      </w:r>
      <w:r>
        <w:rPr>
          <w:sz w:val="20"/>
          <w:szCs w:val="20"/>
          <w:lang w:val="es-CL"/>
        </w:rPr>
        <w:t>Explicar el concepto de Economía y su estrecha relación con lo social, reconociendo sus distintas dimensiones y visiones.</w:t>
      </w:r>
      <w:r>
        <w:rPr>
          <w:sz w:val="20"/>
          <w:szCs w:val="20"/>
          <w:lang w:val="es-CL"/>
        </w:rPr>
        <w:t xml:space="preserve"> </w:t>
      </w:r>
    </w:p>
    <w:p>
      <w:pPr>
        <w:pStyle w:val="Normal"/>
        <w:jc w:val="both"/>
        <w:rPr>
          <w:lang w:val="es-CL"/>
        </w:rPr>
      </w:pPr>
      <w:r>
        <w:rPr>
          <w:lang w:val="es-CL"/>
        </w:rPr>
      </w:r>
    </w:p>
    <w:p>
      <w:pPr>
        <w:pStyle w:val="Normal"/>
        <w:jc w:val="both"/>
        <w:rPr>
          <w:lang w:val="es-CL"/>
        </w:rPr>
      </w:pPr>
      <w:r>
        <w:rPr>
          <w:lang w:val="es-CL"/>
        </w:rPr>
        <w:t>Lea con atención los siguientes textos referidos al concepto de economía</w:t>
      </w:r>
    </w:p>
    <w:p>
      <w:pPr>
        <w:pStyle w:val="Normal"/>
        <w:jc w:val="both"/>
        <w:rPr>
          <w:lang w:val="es-CL"/>
        </w:rPr>
      </w:pPr>
      <w:r>
        <w:rPr>
          <w:lang w:val="es-CL"/>
        </w:rPr>
      </w:r>
    </w:p>
    <w:p>
      <w:pPr>
        <w:pStyle w:val="Normal"/>
        <w:jc w:val="both"/>
        <w:rPr>
          <w:lang w:val="es-CL"/>
        </w:rPr>
      </w:pPr>
      <w:r>
        <w:rPr>
          <w:lang w:val="es-CL"/>
        </w:rPr>
        <w:t xml:space="preserve">Texto 1: Adam Smith, en su obra La riqueza de las naciones de 1776 define la economía como: “la economía política considerada como una rama de la ciencia de un hombre de Estado, de un legislador, se da dos objetivos: primero, procurar a las personas ingresos y subsistencia, o más exactamente permitirles procurarse a sí mismos ingresos y subsistencia; segundo, proveer al Estado un ingreso suficiente para los servicios públicos”. (Citado en Martner, G. Economía, una teoría heterodoxa, 2018, p. 35). </w:t>
      </w:r>
    </w:p>
    <w:p>
      <w:pPr>
        <w:pStyle w:val="Normal"/>
        <w:jc w:val="both"/>
        <w:rPr>
          <w:lang w:val="es-CL"/>
        </w:rPr>
      </w:pPr>
      <w:r>
        <w:rPr>
          <w:lang w:val="es-CL"/>
        </w:rPr>
      </w:r>
    </w:p>
    <w:p>
      <w:pPr>
        <w:pStyle w:val="Normal"/>
        <w:jc w:val="both"/>
        <w:rPr>
          <w:lang w:val="es-CL"/>
        </w:rPr>
      </w:pPr>
      <w:r>
        <w:rPr>
          <w:lang w:val="es-CL"/>
        </w:rPr>
        <w:t xml:space="preserve">Texto 2: Karl Marx “…en la producción social de su vida establecen determinadas relaciones necesarias e interdependientes de su voluntad, relaciones de producción que corresponden a una fase determinada de desarrollo de sus fuerzas productivas materiales. El conjunto de estas relaciones de producción forma la estructura económica de la sociedad […] El modo de producción de la vida material condiciona el proceso de la vida social, política y espiritual en general”. (Citado en Martner, G. Economía, una teoría heterodoxa, 2018, p. 36). </w:t>
      </w:r>
    </w:p>
    <w:p>
      <w:pPr>
        <w:pStyle w:val="Normal"/>
        <w:jc w:val="both"/>
        <w:rPr>
          <w:lang w:val="es-CL"/>
        </w:rPr>
      </w:pPr>
      <w:r>
        <w:rPr>
          <w:lang w:val="es-CL"/>
        </w:rPr>
      </w:r>
    </w:p>
    <w:p>
      <w:pPr>
        <w:pStyle w:val="Normal"/>
        <w:jc w:val="both"/>
        <w:rPr>
          <w:lang w:val="es-CL"/>
        </w:rPr>
      </w:pPr>
      <w:r>
        <w:rPr>
          <w:lang w:val="es-CL"/>
        </w:rPr>
        <w:t xml:space="preserve">Texto 3: John Stuart Mill (1806-1873), autor del libro Principios de economía política con algunas de sus aplicaciones a la filosofía social (1848), afirma que “…Las proposiciones de la economía sólo son ciertas en la medida en que sea cierta la premisa de donde se han deducido, esto es, el postulado de que el hombre trata de obtener el máximo de riqueza con el menor trabajo posible. Por ello, decía, en la aplicación práctica de las proposiciones económicas es necesario siempre tener en cuenta si el postulado fundamental de la economía se verifica en la realidad y en qué medida lo hace; en otros términos, si la conducta humana está guiada por principios distintos del adoptado por la ciencia económica como premisa a sus deducciones y la medida en que lo hace”. (Napoleoni, 1962: 649, citado por Posso Ordóñez, 2014). </w:t>
      </w:r>
    </w:p>
    <w:p>
      <w:pPr>
        <w:pStyle w:val="Normal"/>
        <w:jc w:val="both"/>
        <w:rPr>
          <w:lang w:val="es-CL"/>
        </w:rPr>
      </w:pPr>
      <w:r>
        <w:rPr>
          <w:lang w:val="es-CL"/>
        </w:rPr>
      </w:r>
    </w:p>
    <w:p>
      <w:pPr>
        <w:pStyle w:val="Normal"/>
        <w:jc w:val="both"/>
        <w:rPr/>
      </w:pPr>
      <w:r>
        <w:rPr>
          <w:lang w:val="es-CL"/>
        </w:rPr>
        <w:t xml:space="preserve">Texto 4: Milton Friedman (1912-2006) es el principal representante de la llamada Escuela de Chicago, grupo de economistas que considera que los mercados competitivos y libres de la intervención del Estado contribuyen a que el funcionamiento de la economía sea más eficiente. Sus postulados fueron la base de las políticas neoliberales que se establecieron en algunos países en la década de 1980. Este economista define “La economía positiva es un cuerpo de generalizaciones a título experimental acerca de los fenómenos económicos, que puede usarse para predecir las consecuencias de los cambios en las circunstancias que la rodean”. (Ibero, et al: 2008). </w:t>
      </w:r>
    </w:p>
    <w:p>
      <w:pPr>
        <w:pStyle w:val="Normal"/>
        <w:jc w:val="both"/>
        <w:rPr/>
      </w:pPr>
      <w:r>
        <w:rPr>
          <w:lang w:val="es-CL"/>
        </w:rPr>
        <w:t xml:space="preserve"> </w:t>
      </w:r>
    </w:p>
    <w:p>
      <w:pPr>
        <w:pStyle w:val="Normal"/>
        <w:jc w:val="both"/>
        <w:rPr>
          <w:lang w:val="es-CL"/>
        </w:rPr>
      </w:pPr>
      <w:r>
        <w:rPr>
          <w:lang w:val="es-CL"/>
        </w:rPr>
        <w:t>.</w:t>
      </w:r>
    </w:p>
    <w:p>
      <w:pPr>
        <w:pStyle w:val="Normal"/>
        <w:jc w:val="both"/>
        <w:rPr>
          <w:lang w:val="es-CL"/>
        </w:rPr>
      </w:pPr>
      <w:r>
        <w:rPr>
          <w:lang w:val="es-CL"/>
        </w:rPr>
      </w:r>
    </w:p>
    <w:p>
      <w:pPr>
        <w:pStyle w:val="Normal"/>
        <w:jc w:val="both"/>
        <w:rPr>
          <w:lang w:val="es-CL"/>
        </w:rPr>
      </w:pPr>
      <w:r>
        <w:rPr>
          <w:lang w:val="es-CL"/>
        </w:rPr>
      </w:r>
    </w:p>
    <w:p>
      <w:pPr>
        <w:pStyle w:val="Normal"/>
        <w:jc w:val="both"/>
        <w:rPr>
          <w:lang w:val="es-CL"/>
        </w:rPr>
      </w:pPr>
      <w:r>
        <w:rPr>
          <w:lang w:val="es-CL"/>
        </w:rPr>
      </w:r>
    </w:p>
    <w:p>
      <w:pPr>
        <w:pStyle w:val="Normal"/>
        <w:jc w:val="both"/>
        <w:rPr>
          <w:lang w:val="es-CL"/>
        </w:rPr>
      </w:pPr>
      <w:r>
        <w:rPr>
          <w:lang w:val="es-CL"/>
        </w:rPr>
      </w:r>
    </w:p>
    <w:p>
      <w:pPr>
        <w:pStyle w:val="Normal"/>
        <w:jc w:val="both"/>
        <w:rPr>
          <w:lang w:val="es-CL"/>
        </w:rPr>
      </w:pPr>
      <w:r>
        <w:rPr>
          <w:lang w:val="es-CL"/>
        </w:rPr>
      </w:r>
    </w:p>
    <w:p>
      <w:pPr>
        <w:pStyle w:val="Normal"/>
        <w:jc w:val="both"/>
        <w:rPr>
          <w:lang w:val="es-CL"/>
        </w:rPr>
      </w:pPr>
      <w:r>
        <w:rPr>
          <w:lang w:val="es-CL"/>
        </w:rPr>
      </w:r>
    </w:p>
    <w:p>
      <w:pPr>
        <w:pStyle w:val="Normal"/>
        <w:jc w:val="both"/>
        <w:rPr>
          <w:lang w:val="es-CL"/>
        </w:rPr>
      </w:pPr>
      <w:r>
        <w:rPr>
          <w:lang w:val="es-CL"/>
        </w:rPr>
      </w:r>
    </w:p>
    <w:p>
      <w:pPr>
        <w:pStyle w:val="Normal"/>
        <w:jc w:val="both"/>
        <w:rPr/>
      </w:pPr>
      <w:r>
        <w:rPr>
          <w:lang w:val="es-CL"/>
        </w:rPr>
        <w:t>Completa la tabla de acuerdo a los textos anteriores.</w:t>
      </w:r>
    </w:p>
    <w:p>
      <w:pPr>
        <w:pStyle w:val="Normal"/>
        <w:jc w:val="both"/>
        <w:rPr>
          <w:lang w:val="es-CL"/>
        </w:rPr>
      </w:pPr>
      <w:r>
        <w:rPr/>
      </w:r>
    </w:p>
    <w:p>
      <w:pPr>
        <w:pStyle w:val="Normal"/>
        <w:jc w:val="both"/>
        <w:rPr>
          <w:lang w:val="es-CL"/>
        </w:rPr>
      </w:pPr>
      <w:r>
        <w:rPr>
          <w:lang w:val="es-CL"/>
        </w:rPr>
      </w:r>
    </w:p>
    <w:tbl>
      <w:tblPr>
        <w:tblW w:w="9015" w:type="dxa"/>
        <w:jc w:val="left"/>
        <w:tblInd w:w="0" w:type="dxa"/>
        <w:tblCellMar>
          <w:top w:w="55" w:type="dxa"/>
          <w:left w:w="55" w:type="dxa"/>
          <w:bottom w:w="55" w:type="dxa"/>
          <w:right w:w="55" w:type="dxa"/>
        </w:tblCellMar>
      </w:tblPr>
      <w:tblGrid>
        <w:gridCol w:w="2436"/>
        <w:gridCol w:w="1764"/>
        <w:gridCol w:w="2408"/>
        <w:gridCol w:w="2407"/>
      </w:tblGrid>
      <w:tr>
        <w:trPr/>
        <w:tc>
          <w:tcPr>
            <w:tcW w:w="2436" w:type="dxa"/>
            <w:tcBorders>
              <w:top w:val="single" w:sz="2" w:space="0" w:color="000000"/>
              <w:left w:val="single" w:sz="2" w:space="0" w:color="000000"/>
              <w:bottom w:val="single" w:sz="2" w:space="0" w:color="000000"/>
            </w:tcBorders>
            <w:shd w:fill="auto" w:val="clear"/>
          </w:tcPr>
          <w:p>
            <w:pPr>
              <w:pStyle w:val="Contenidodelatabla"/>
              <w:jc w:val="both"/>
              <w:rPr>
                <w:lang w:val="es-CL"/>
              </w:rPr>
            </w:pPr>
            <w:r>
              <w:rPr>
                <w:lang w:val="es-CL"/>
              </w:rPr>
            </w:r>
          </w:p>
        </w:tc>
        <w:tc>
          <w:tcPr>
            <w:tcW w:w="1764" w:type="dxa"/>
            <w:tcBorders>
              <w:top w:val="single" w:sz="2" w:space="0" w:color="000000"/>
              <w:left w:val="single" w:sz="2" w:space="0" w:color="000000"/>
              <w:bottom w:val="single" w:sz="2" w:space="0" w:color="000000"/>
            </w:tcBorders>
            <w:shd w:fill="auto" w:val="clear"/>
          </w:tcPr>
          <w:p>
            <w:pPr>
              <w:pStyle w:val="Contenidodelatabla"/>
              <w:jc w:val="both"/>
              <w:rPr/>
            </w:pPr>
            <w:r>
              <w:rPr>
                <w:lang w:val="es-CL"/>
              </w:rPr>
              <w:t>Nombre del economista</w:t>
            </w:r>
          </w:p>
        </w:tc>
        <w:tc>
          <w:tcPr>
            <w:tcW w:w="2408" w:type="dxa"/>
            <w:tcBorders>
              <w:top w:val="single" w:sz="2" w:space="0" w:color="000000"/>
              <w:left w:val="single" w:sz="2" w:space="0" w:color="000000"/>
              <w:bottom w:val="single" w:sz="2" w:space="0" w:color="000000"/>
            </w:tcBorders>
            <w:shd w:fill="auto" w:val="clear"/>
          </w:tcPr>
          <w:p>
            <w:pPr>
              <w:pStyle w:val="Contenidodelatabla"/>
              <w:jc w:val="both"/>
              <w:rPr/>
            </w:pPr>
            <w:r>
              <w:rPr>
                <w:lang w:val="es-CL"/>
              </w:rPr>
              <w:t>Parafraseo del texto.</w:t>
            </w:r>
          </w:p>
        </w:tc>
        <w:tc>
          <w:tcPr>
            <w:tcW w:w="2407" w:type="dxa"/>
            <w:tcBorders>
              <w:top w:val="single" w:sz="2" w:space="0" w:color="000000"/>
              <w:left w:val="single" w:sz="2" w:space="0" w:color="000000"/>
              <w:bottom w:val="single" w:sz="2" w:space="0" w:color="000000"/>
              <w:right w:val="single" w:sz="2" w:space="0" w:color="000000"/>
            </w:tcBorders>
            <w:shd w:fill="auto" w:val="clear"/>
          </w:tcPr>
          <w:p>
            <w:pPr>
              <w:pStyle w:val="Contenidodelatabla"/>
              <w:jc w:val="both"/>
              <w:rPr/>
            </w:pPr>
            <w:r>
              <w:rPr>
                <w:lang w:val="es-CL"/>
              </w:rPr>
              <w:t>Conceptos clave</w:t>
            </w:r>
          </w:p>
        </w:tc>
      </w:tr>
      <w:tr>
        <w:trPr/>
        <w:tc>
          <w:tcPr>
            <w:tcW w:w="2436" w:type="dxa"/>
            <w:tcBorders>
              <w:left w:val="single" w:sz="2" w:space="0" w:color="000000"/>
              <w:bottom w:val="single" w:sz="2" w:space="0" w:color="000000"/>
            </w:tcBorders>
            <w:shd w:fill="auto" w:val="clear"/>
          </w:tcPr>
          <w:p>
            <w:pPr>
              <w:pStyle w:val="Contenidodelatabla"/>
              <w:jc w:val="both"/>
              <w:rPr>
                <w:lang w:val="es-CL"/>
              </w:rPr>
            </w:pPr>
            <w:r>
              <w:rPr>
                <w:lang w:val="es-CL"/>
              </w:rPr>
              <w:t>Texto 1</w:t>
            </w:r>
          </w:p>
        </w:tc>
        <w:tc>
          <w:tcPr>
            <w:tcW w:w="1764" w:type="dxa"/>
            <w:tcBorders>
              <w:left w:val="single" w:sz="2" w:space="0" w:color="000000"/>
              <w:bottom w:val="single" w:sz="2" w:space="0" w:color="000000"/>
            </w:tcBorders>
            <w:shd w:fill="auto" w:val="clear"/>
          </w:tcPr>
          <w:p>
            <w:pPr>
              <w:pStyle w:val="Contenidodelatabla"/>
              <w:jc w:val="both"/>
              <w:rPr>
                <w:lang w:val="es-CL"/>
              </w:rPr>
            </w:pPr>
            <w:r>
              <w:rPr>
                <w:lang w:val="es-CL"/>
              </w:rPr>
            </w:r>
          </w:p>
          <w:p>
            <w:pPr>
              <w:pStyle w:val="Contenidodelatabla"/>
              <w:jc w:val="both"/>
              <w:rPr>
                <w:lang w:val="es-CL"/>
              </w:rPr>
            </w:pPr>
            <w:r>
              <w:rPr>
                <w:lang w:val="es-CL"/>
              </w:rPr>
            </w:r>
          </w:p>
          <w:p>
            <w:pPr>
              <w:pStyle w:val="Contenidodelatabla"/>
              <w:jc w:val="both"/>
              <w:rPr>
                <w:lang w:val="es-CL"/>
              </w:rPr>
            </w:pPr>
            <w:r>
              <w:rPr>
                <w:lang w:val="es-CL"/>
              </w:rPr>
            </w:r>
          </w:p>
          <w:p>
            <w:pPr>
              <w:pStyle w:val="Contenidodelatabla"/>
              <w:jc w:val="both"/>
              <w:rPr>
                <w:lang w:val="es-CL"/>
              </w:rPr>
            </w:pPr>
            <w:r>
              <w:rPr>
                <w:lang w:val="es-CL"/>
              </w:rPr>
            </w:r>
          </w:p>
        </w:tc>
        <w:tc>
          <w:tcPr>
            <w:tcW w:w="2408" w:type="dxa"/>
            <w:tcBorders>
              <w:left w:val="single" w:sz="2" w:space="0" w:color="000000"/>
              <w:bottom w:val="single" w:sz="2" w:space="0" w:color="000000"/>
            </w:tcBorders>
            <w:shd w:fill="auto" w:val="clear"/>
          </w:tcPr>
          <w:p>
            <w:pPr>
              <w:pStyle w:val="Contenidodelatabla"/>
              <w:jc w:val="both"/>
              <w:rPr>
                <w:lang w:val="es-CL"/>
              </w:rPr>
            </w:pPr>
            <w:r>
              <w:rPr>
                <w:lang w:val="es-CL"/>
              </w:rPr>
            </w:r>
          </w:p>
        </w:tc>
        <w:tc>
          <w:tcPr>
            <w:tcW w:w="2407" w:type="dxa"/>
            <w:tcBorders>
              <w:left w:val="single" w:sz="2" w:space="0" w:color="000000"/>
              <w:bottom w:val="single" w:sz="2" w:space="0" w:color="000000"/>
              <w:right w:val="single" w:sz="2" w:space="0" w:color="000000"/>
            </w:tcBorders>
            <w:shd w:fill="auto" w:val="clear"/>
          </w:tcPr>
          <w:p>
            <w:pPr>
              <w:pStyle w:val="Contenidodelatabla"/>
              <w:jc w:val="both"/>
              <w:rPr>
                <w:lang w:val="es-CL"/>
              </w:rPr>
            </w:pPr>
            <w:r>
              <w:rPr>
                <w:lang w:val="es-CL"/>
              </w:rPr>
            </w:r>
          </w:p>
        </w:tc>
      </w:tr>
      <w:tr>
        <w:trPr/>
        <w:tc>
          <w:tcPr>
            <w:tcW w:w="2436" w:type="dxa"/>
            <w:tcBorders>
              <w:left w:val="single" w:sz="2" w:space="0" w:color="000000"/>
              <w:bottom w:val="single" w:sz="2" w:space="0" w:color="000000"/>
            </w:tcBorders>
            <w:shd w:fill="auto" w:val="clear"/>
          </w:tcPr>
          <w:p>
            <w:pPr>
              <w:pStyle w:val="Contenidodelatabla"/>
              <w:jc w:val="both"/>
              <w:rPr>
                <w:lang w:val="es-CL"/>
              </w:rPr>
            </w:pPr>
            <w:r>
              <w:rPr>
                <w:lang w:val="es-CL"/>
              </w:rPr>
              <w:t>Texto 2</w:t>
            </w:r>
          </w:p>
        </w:tc>
        <w:tc>
          <w:tcPr>
            <w:tcW w:w="1764" w:type="dxa"/>
            <w:tcBorders>
              <w:left w:val="single" w:sz="2" w:space="0" w:color="000000"/>
              <w:bottom w:val="single" w:sz="2" w:space="0" w:color="000000"/>
            </w:tcBorders>
            <w:shd w:fill="auto" w:val="clear"/>
          </w:tcPr>
          <w:p>
            <w:pPr>
              <w:pStyle w:val="Contenidodelatabla"/>
              <w:jc w:val="both"/>
              <w:rPr>
                <w:lang w:val="es-CL"/>
              </w:rPr>
            </w:pPr>
            <w:r>
              <w:rPr>
                <w:lang w:val="es-CL"/>
              </w:rPr>
            </w:r>
          </w:p>
          <w:p>
            <w:pPr>
              <w:pStyle w:val="Contenidodelatabla"/>
              <w:jc w:val="both"/>
              <w:rPr>
                <w:lang w:val="es-CL"/>
              </w:rPr>
            </w:pPr>
            <w:r>
              <w:rPr>
                <w:lang w:val="es-CL"/>
              </w:rPr>
            </w:r>
          </w:p>
          <w:p>
            <w:pPr>
              <w:pStyle w:val="Contenidodelatabla"/>
              <w:jc w:val="both"/>
              <w:rPr>
                <w:lang w:val="es-CL"/>
              </w:rPr>
            </w:pPr>
            <w:r>
              <w:rPr>
                <w:lang w:val="es-CL"/>
              </w:rPr>
            </w:r>
          </w:p>
          <w:p>
            <w:pPr>
              <w:pStyle w:val="Contenidodelatabla"/>
              <w:jc w:val="both"/>
              <w:rPr>
                <w:lang w:val="es-CL"/>
              </w:rPr>
            </w:pPr>
            <w:r>
              <w:rPr>
                <w:lang w:val="es-CL"/>
              </w:rPr>
            </w:r>
          </w:p>
        </w:tc>
        <w:tc>
          <w:tcPr>
            <w:tcW w:w="2408" w:type="dxa"/>
            <w:tcBorders>
              <w:left w:val="single" w:sz="2" w:space="0" w:color="000000"/>
              <w:bottom w:val="single" w:sz="2" w:space="0" w:color="000000"/>
            </w:tcBorders>
            <w:shd w:fill="auto" w:val="clear"/>
          </w:tcPr>
          <w:p>
            <w:pPr>
              <w:pStyle w:val="Contenidodelatabla"/>
              <w:jc w:val="both"/>
              <w:rPr>
                <w:lang w:val="es-CL"/>
              </w:rPr>
            </w:pPr>
            <w:r>
              <w:rPr>
                <w:lang w:val="es-CL"/>
              </w:rPr>
            </w:r>
          </w:p>
        </w:tc>
        <w:tc>
          <w:tcPr>
            <w:tcW w:w="2407" w:type="dxa"/>
            <w:tcBorders>
              <w:left w:val="single" w:sz="2" w:space="0" w:color="000000"/>
              <w:bottom w:val="single" w:sz="2" w:space="0" w:color="000000"/>
              <w:right w:val="single" w:sz="2" w:space="0" w:color="000000"/>
            </w:tcBorders>
            <w:shd w:fill="auto" w:val="clear"/>
          </w:tcPr>
          <w:p>
            <w:pPr>
              <w:pStyle w:val="Contenidodelatabla"/>
              <w:jc w:val="both"/>
              <w:rPr>
                <w:lang w:val="es-CL"/>
              </w:rPr>
            </w:pPr>
            <w:r>
              <w:rPr>
                <w:lang w:val="es-CL"/>
              </w:rPr>
            </w:r>
          </w:p>
        </w:tc>
      </w:tr>
      <w:tr>
        <w:trPr/>
        <w:tc>
          <w:tcPr>
            <w:tcW w:w="2436" w:type="dxa"/>
            <w:tcBorders>
              <w:left w:val="single" w:sz="2" w:space="0" w:color="000000"/>
              <w:bottom w:val="single" w:sz="2" w:space="0" w:color="000000"/>
            </w:tcBorders>
            <w:shd w:fill="auto" w:val="clear"/>
          </w:tcPr>
          <w:p>
            <w:pPr>
              <w:pStyle w:val="Contenidodelatabla"/>
              <w:jc w:val="both"/>
              <w:rPr>
                <w:lang w:val="es-CL"/>
              </w:rPr>
            </w:pPr>
            <w:r>
              <w:rPr>
                <w:lang w:val="es-CL"/>
              </w:rPr>
              <w:t>Texto 3</w:t>
            </w:r>
          </w:p>
        </w:tc>
        <w:tc>
          <w:tcPr>
            <w:tcW w:w="1764" w:type="dxa"/>
            <w:tcBorders>
              <w:left w:val="single" w:sz="2" w:space="0" w:color="000000"/>
              <w:bottom w:val="single" w:sz="2" w:space="0" w:color="000000"/>
            </w:tcBorders>
            <w:shd w:fill="auto" w:val="clear"/>
          </w:tcPr>
          <w:p>
            <w:pPr>
              <w:pStyle w:val="Contenidodelatabla"/>
              <w:jc w:val="both"/>
              <w:rPr>
                <w:lang w:val="es-CL"/>
              </w:rPr>
            </w:pPr>
            <w:r>
              <w:rPr>
                <w:lang w:val="es-CL"/>
              </w:rPr>
            </w:r>
          </w:p>
          <w:p>
            <w:pPr>
              <w:pStyle w:val="Contenidodelatabla"/>
              <w:jc w:val="both"/>
              <w:rPr>
                <w:lang w:val="es-CL"/>
              </w:rPr>
            </w:pPr>
            <w:r>
              <w:rPr>
                <w:lang w:val="es-CL"/>
              </w:rPr>
            </w:r>
          </w:p>
          <w:p>
            <w:pPr>
              <w:pStyle w:val="Contenidodelatabla"/>
              <w:jc w:val="both"/>
              <w:rPr>
                <w:lang w:val="es-CL"/>
              </w:rPr>
            </w:pPr>
            <w:r>
              <w:rPr>
                <w:lang w:val="es-CL"/>
              </w:rPr>
            </w:r>
          </w:p>
          <w:p>
            <w:pPr>
              <w:pStyle w:val="Contenidodelatabla"/>
              <w:jc w:val="both"/>
              <w:rPr>
                <w:lang w:val="es-CL"/>
              </w:rPr>
            </w:pPr>
            <w:r>
              <w:rPr>
                <w:lang w:val="es-CL"/>
              </w:rPr>
            </w:r>
          </w:p>
        </w:tc>
        <w:tc>
          <w:tcPr>
            <w:tcW w:w="2408" w:type="dxa"/>
            <w:tcBorders>
              <w:left w:val="single" w:sz="2" w:space="0" w:color="000000"/>
              <w:bottom w:val="single" w:sz="2" w:space="0" w:color="000000"/>
            </w:tcBorders>
            <w:shd w:fill="auto" w:val="clear"/>
          </w:tcPr>
          <w:p>
            <w:pPr>
              <w:pStyle w:val="Contenidodelatabla"/>
              <w:jc w:val="both"/>
              <w:rPr>
                <w:lang w:val="es-CL"/>
              </w:rPr>
            </w:pPr>
            <w:r>
              <w:rPr>
                <w:lang w:val="es-CL"/>
              </w:rPr>
            </w:r>
          </w:p>
        </w:tc>
        <w:tc>
          <w:tcPr>
            <w:tcW w:w="2407" w:type="dxa"/>
            <w:tcBorders>
              <w:left w:val="single" w:sz="2" w:space="0" w:color="000000"/>
              <w:bottom w:val="single" w:sz="2" w:space="0" w:color="000000"/>
              <w:right w:val="single" w:sz="2" w:space="0" w:color="000000"/>
            </w:tcBorders>
            <w:shd w:fill="auto" w:val="clear"/>
          </w:tcPr>
          <w:p>
            <w:pPr>
              <w:pStyle w:val="Contenidodelatabla"/>
              <w:jc w:val="both"/>
              <w:rPr>
                <w:lang w:val="es-CL"/>
              </w:rPr>
            </w:pPr>
            <w:r>
              <w:rPr>
                <w:lang w:val="es-CL"/>
              </w:rPr>
            </w:r>
          </w:p>
        </w:tc>
      </w:tr>
      <w:tr>
        <w:trPr/>
        <w:tc>
          <w:tcPr>
            <w:tcW w:w="2436" w:type="dxa"/>
            <w:tcBorders>
              <w:left w:val="single" w:sz="2" w:space="0" w:color="000000"/>
              <w:bottom w:val="single" w:sz="2" w:space="0" w:color="000000"/>
            </w:tcBorders>
            <w:shd w:fill="auto" w:val="clear"/>
          </w:tcPr>
          <w:p>
            <w:pPr>
              <w:pStyle w:val="Contenidodelatabla"/>
              <w:jc w:val="both"/>
              <w:rPr>
                <w:lang w:val="es-CL"/>
              </w:rPr>
            </w:pPr>
            <w:r>
              <w:rPr>
                <w:lang w:val="es-CL"/>
              </w:rPr>
              <w:t>Texto 4</w:t>
            </w:r>
          </w:p>
        </w:tc>
        <w:tc>
          <w:tcPr>
            <w:tcW w:w="1764" w:type="dxa"/>
            <w:tcBorders>
              <w:left w:val="single" w:sz="2" w:space="0" w:color="000000"/>
              <w:bottom w:val="single" w:sz="2" w:space="0" w:color="000000"/>
            </w:tcBorders>
            <w:shd w:fill="auto" w:val="clear"/>
          </w:tcPr>
          <w:p>
            <w:pPr>
              <w:pStyle w:val="Contenidodelatabla"/>
              <w:jc w:val="both"/>
              <w:rPr>
                <w:lang w:val="es-CL"/>
              </w:rPr>
            </w:pPr>
            <w:r>
              <w:rPr>
                <w:lang w:val="es-CL"/>
              </w:rPr>
            </w:r>
          </w:p>
          <w:p>
            <w:pPr>
              <w:pStyle w:val="Contenidodelatabla"/>
              <w:jc w:val="both"/>
              <w:rPr>
                <w:lang w:val="es-CL"/>
              </w:rPr>
            </w:pPr>
            <w:r>
              <w:rPr>
                <w:lang w:val="es-CL"/>
              </w:rPr>
            </w:r>
          </w:p>
          <w:p>
            <w:pPr>
              <w:pStyle w:val="Contenidodelatabla"/>
              <w:jc w:val="both"/>
              <w:rPr>
                <w:lang w:val="es-CL"/>
              </w:rPr>
            </w:pPr>
            <w:r>
              <w:rPr>
                <w:lang w:val="es-CL"/>
              </w:rPr>
            </w:r>
          </w:p>
          <w:p>
            <w:pPr>
              <w:pStyle w:val="Contenidodelatabla"/>
              <w:jc w:val="both"/>
              <w:rPr>
                <w:lang w:val="es-CL"/>
              </w:rPr>
            </w:pPr>
            <w:r>
              <w:rPr>
                <w:lang w:val="es-CL"/>
              </w:rPr>
            </w:r>
          </w:p>
        </w:tc>
        <w:tc>
          <w:tcPr>
            <w:tcW w:w="2408" w:type="dxa"/>
            <w:tcBorders>
              <w:left w:val="single" w:sz="2" w:space="0" w:color="000000"/>
              <w:bottom w:val="single" w:sz="2" w:space="0" w:color="000000"/>
            </w:tcBorders>
            <w:shd w:fill="auto" w:val="clear"/>
          </w:tcPr>
          <w:p>
            <w:pPr>
              <w:pStyle w:val="Contenidodelatabla"/>
              <w:jc w:val="both"/>
              <w:rPr>
                <w:lang w:val="es-CL"/>
              </w:rPr>
            </w:pPr>
            <w:r>
              <w:rPr>
                <w:lang w:val="es-CL"/>
              </w:rPr>
            </w:r>
          </w:p>
        </w:tc>
        <w:tc>
          <w:tcPr>
            <w:tcW w:w="2407" w:type="dxa"/>
            <w:tcBorders>
              <w:left w:val="single" w:sz="2" w:space="0" w:color="000000"/>
              <w:bottom w:val="single" w:sz="2" w:space="0" w:color="000000"/>
              <w:right w:val="single" w:sz="2" w:space="0" w:color="000000"/>
            </w:tcBorders>
            <w:shd w:fill="auto" w:val="clear"/>
          </w:tcPr>
          <w:p>
            <w:pPr>
              <w:pStyle w:val="Contenidodelatabla"/>
              <w:jc w:val="both"/>
              <w:rPr>
                <w:lang w:val="es-CL"/>
              </w:rPr>
            </w:pPr>
            <w:r>
              <w:rPr>
                <w:lang w:val="es-CL"/>
              </w:rPr>
            </w:r>
          </w:p>
        </w:tc>
      </w:tr>
    </w:tbl>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t>Ahora construye tu propia definición de economía, puedes tomar en consideración la visión de los economistas antes leída o desde tus propios aprendizajes</w:t>
      </w:r>
    </w:p>
    <w:p>
      <w:pPr>
        <w:pStyle w:val="Normal"/>
        <w:jc w:val="both"/>
        <w:rPr>
          <w:lang w:val="es-CL" w:eastAsia="zh-CN" w:bidi="hi-IN"/>
        </w:rPr>
      </w:pPr>
      <w:r>
        <w:rPr>
          <w:lang w:val="es-CL" w:eastAsia="zh-CN" w:bidi="hi-IN"/>
        </w:rPr>
        <mc:AlternateContent>
          <mc:Choice Requires="wps">
            <w:drawing>
              <wp:anchor behindDoc="0" distT="0" distB="0" distL="0" distR="0" simplePos="0" locked="0" layoutInCell="1" allowOverlap="1" relativeHeight="2">
                <wp:simplePos x="0" y="0"/>
                <wp:positionH relativeFrom="column">
                  <wp:posOffset>203835</wp:posOffset>
                </wp:positionH>
                <wp:positionV relativeFrom="paragraph">
                  <wp:posOffset>159385</wp:posOffset>
                </wp:positionV>
                <wp:extent cx="5782310" cy="2283460"/>
                <wp:effectExtent l="0" t="0" r="0" b="0"/>
                <wp:wrapNone/>
                <wp:docPr id="1" name="Forma1"/>
                <a:graphic xmlns:a="http://schemas.openxmlformats.org/drawingml/2006/main">
                  <a:graphicData uri="http://schemas.microsoft.com/office/word/2010/wordprocessingShape">
                    <wps:wsp>
                      <wps:cNvSpPr/>
                      <wps:spPr>
                        <a:xfrm>
                          <a:off x="0" y="0"/>
                          <a:ext cx="5781600" cy="2282760"/>
                        </a:xfrm>
                        <a:prstGeom prst="rect">
                          <a:avLst/>
                        </a:prstGeom>
                        <a:noFill/>
                        <a:ln w="36360">
                          <a:solidFill>
                            <a:srgbClr val="000000"/>
                          </a:solidFill>
                          <a:round/>
                        </a:ln>
                      </wps:spPr>
                      <wps:style>
                        <a:lnRef idx="0"/>
                        <a:fillRef idx="0"/>
                        <a:effectRef idx="0"/>
                        <a:fontRef idx="minor"/>
                      </wps:style>
                      <wps:bodyPr/>
                    </wps:wsp>
                  </a:graphicData>
                </a:graphic>
              </wp:anchor>
            </w:drawing>
          </mc:Choice>
          <mc:Fallback>
            <w:pict>
              <v:rect id="shape_0" ID="Forma1" stroked="t" style="position:absolute;margin-left:16.05pt;margin-top:12.55pt;width:455.2pt;height:179.7pt">
                <w10:wrap type="none"/>
                <v:fill o:detectmouseclick="t" on="false"/>
                <v:stroke color="black" weight="36360" joinstyle="round" endcap="flat"/>
              </v:rect>
            </w:pict>
          </mc:Fallback>
        </mc:AlternateContent>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r>
    </w:p>
    <w:p>
      <w:pPr>
        <w:pStyle w:val="Normal"/>
        <w:jc w:val="both"/>
        <w:rPr>
          <w:lang w:val="es-CL" w:eastAsia="zh-CN" w:bidi="hi-IN"/>
        </w:rPr>
      </w:pPr>
      <w:r>
        <w:rPr>
          <w:lang w:val="es-CL" w:eastAsia="zh-CN" w:bidi="hi-IN"/>
        </w:rPr>
        <w:t>Puedes desarrollar esta guía en tu cuaderno como Guía N°1</w:t>
      </w:r>
    </w:p>
    <w:p>
      <w:pPr>
        <w:pStyle w:val="Normal"/>
        <w:jc w:val="both"/>
        <w:rPr>
          <w:lang w:val="es-CL" w:eastAsia="zh-CN" w:bidi="hi-IN"/>
        </w:rPr>
      </w:pPr>
      <w:r>
        <w:rPr>
          <w:lang w:val="es-CL" w:eastAsia="zh-CN" w:bidi="hi-IN"/>
        </w:rPr>
        <w:t>Recuerda comunicarte ante cualquier duda en la Guía vía grupo Whatsapp o correo electrónico</w:t>
      </w:r>
    </w:p>
    <w:sectPr>
      <w:headerReference w:type="default" r:id="rId2"/>
      <w:type w:val="nextPage"/>
      <w:pgSz w:w="12240" w:h="15840"/>
      <w:pgMar w:left="780" w:right="1125" w:header="510" w:top="1692"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CL" w:eastAsia="zh-CN" w:bidi="hi-IN"/>
      </w:rPr>
    </w:pPr>
    <w:r>
      <w:drawing>
        <wp:anchor behindDoc="1" distT="0" distB="0" distL="114300" distR="114300" simplePos="0" locked="0" layoutInCell="1" allowOverlap="1" relativeHeight="3">
          <wp:simplePos x="0" y="0"/>
          <wp:positionH relativeFrom="column">
            <wp:posOffset>-628650</wp:posOffset>
          </wp:positionH>
          <wp:positionV relativeFrom="paragraph">
            <wp:posOffset>-113665</wp:posOffset>
          </wp:positionV>
          <wp:extent cx="505460" cy="667385"/>
          <wp:effectExtent l="0" t="0" r="0" b="0"/>
          <wp:wrapSquare wrapText="bothSides"/>
          <wp:docPr id="2"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
                  <pic:cNvPicPr>
                    <a:picLocks noChangeAspect="1" noChangeArrowheads="1"/>
                  </pic:cNvPicPr>
                </pic:nvPicPr>
                <pic:blipFill>
                  <a:blip r:embed="rId1"/>
                  <a:stretch>
                    <a:fillRect/>
                  </a:stretch>
                </pic:blipFill>
                <pic:spPr bwMode="auto">
                  <a:xfrm>
                    <a:off x="0" y="0"/>
                    <a:ext cx="505460" cy="667385"/>
                  </a:xfrm>
                  <a:prstGeom prst="rect">
                    <a:avLst/>
                  </a:prstGeom>
                </pic:spPr>
              </pic:pic>
            </a:graphicData>
          </a:graphic>
        </wp:anchor>
      </w:drawing>
    </w:r>
    <w:r>
      <w:rPr>
        <w:lang w:val="es-CL" w:eastAsia="zh-CN" w:bidi="hi-IN"/>
      </w:rPr>
      <w:t>L</w:t>
    </w:r>
    <w:r>
      <w:rPr>
        <w:lang w:val="es-CL" w:eastAsia="zh-CN" w:bidi="hi-IN"/>
      </w:rPr>
      <w:t>iceo Max Salas Marchan</w:t>
    </w:r>
  </w:p>
  <w:p>
    <w:pPr>
      <w:pStyle w:val="Cabecera"/>
      <w:rPr>
        <w:lang w:val="es-CL" w:eastAsia="zh-CN" w:bidi="hi-IN"/>
      </w:rPr>
    </w:pPr>
    <w:r>
      <w:rPr>
        <w:lang w:val="es-CL" w:eastAsia="zh-CN" w:bidi="hi-IN"/>
      </w:rPr>
      <w:t>Departamento de Historia, Geografía y Ciencias Sociales</w:t>
    </w:r>
  </w:p>
  <w:p>
    <w:pPr>
      <w:pStyle w:val="Cabecera"/>
      <w:rPr>
        <w:lang w:val="es-CL" w:eastAsia="zh-CN" w:bidi="hi-IN"/>
      </w:rPr>
    </w:pPr>
    <w:r>
      <w:rPr>
        <w:lang w:val="es-CL" w:eastAsia="zh-CN" w:bidi="hi-IN"/>
      </w:rPr>
      <w:t>Profundizaciones</w:t>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en-US"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nidodelatabla">
    <w:name w:val="Contenido de la tabla"/>
    <w:basedOn w:val="Normal"/>
    <w:qFormat/>
    <w:pPr>
      <w:suppressLineNumbers/>
    </w:pPr>
    <w:rPr/>
  </w:style>
  <w:style w:type="paragraph" w:styleId="Cabecera">
    <w:name w:val="Header"/>
    <w:basedOn w:val="Normal"/>
    <w:pPr>
      <w:suppressLineNumbers/>
      <w:tabs>
        <w:tab w:val="clear" w:pos="709"/>
        <w:tab w:val="center" w:pos="4986" w:leader="none"/>
        <w:tab w:val="right" w:pos="9972" w:leader="none"/>
      </w:tab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48</TotalTime>
  <Application>LibreOffice/6.2.5.2$Windows_X86_64 LibreOffice_project/1ec314fa52f458adc18c4f025c545a4e8b22c159</Application>
  <Pages>2</Pages>
  <Words>524</Words>
  <Characters>2781</Characters>
  <CharactersWithSpaces>3289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es-CL</dc:language>
  <cp:lastModifiedBy/>
  <dcterms:modified xsi:type="dcterms:W3CDTF">2020-03-20T09:10:49Z</dcterms:modified>
  <cp:revision>2</cp:revision>
  <dc:subject/>
  <dc:title/>
</cp:coreProperties>
</file>